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D4CD" w14:textId="32143008" w:rsidR="00BF3181" w:rsidRPr="00FA118E" w:rsidRDefault="00BF3181" w:rsidP="003F63A6">
      <w:pPr>
        <w:pStyle w:val="Nagwek1"/>
        <w:spacing w:before="480"/>
        <w:jc w:val="center"/>
        <w:rPr>
          <w:rFonts w:ascii="Calibri" w:hAnsi="Calibri" w:cs="Calibri"/>
          <w:b/>
          <w:color w:val="auto"/>
        </w:rPr>
      </w:pPr>
      <w:r w:rsidRPr="00FA118E">
        <w:rPr>
          <w:rFonts w:ascii="Calibri" w:hAnsi="Calibri" w:cs="Calibri"/>
          <w:b/>
          <w:color w:val="auto"/>
        </w:rPr>
        <w:t>Regulamin konkursu na udział w koprodukcji dzie</w:t>
      </w:r>
      <w:r w:rsidR="00433ED0" w:rsidRPr="00FA118E">
        <w:rPr>
          <w:rFonts w:ascii="Calibri" w:hAnsi="Calibri" w:cs="Calibri"/>
          <w:b/>
          <w:color w:val="auto"/>
        </w:rPr>
        <w:t>ł</w:t>
      </w:r>
      <w:r w:rsidRPr="00FA118E">
        <w:rPr>
          <w:rFonts w:ascii="Calibri" w:hAnsi="Calibri" w:cs="Calibri"/>
          <w:b/>
          <w:color w:val="auto"/>
        </w:rPr>
        <w:t xml:space="preserve"> filmowych</w:t>
      </w:r>
      <w:r w:rsidR="004B6015" w:rsidRPr="00FA118E">
        <w:rPr>
          <w:rFonts w:ascii="Calibri" w:hAnsi="Calibri" w:cs="Calibri"/>
          <w:b/>
          <w:color w:val="auto"/>
        </w:rPr>
        <w:t xml:space="preserve"> </w:t>
      </w:r>
      <w:r w:rsidRPr="00FA118E">
        <w:rPr>
          <w:rFonts w:ascii="Calibri" w:hAnsi="Calibri" w:cs="Calibri"/>
          <w:b/>
          <w:color w:val="auto"/>
        </w:rPr>
        <w:t>pod na</w:t>
      </w:r>
      <w:r w:rsidR="00863246" w:rsidRPr="00FA118E">
        <w:rPr>
          <w:rFonts w:ascii="Calibri" w:hAnsi="Calibri" w:cs="Calibri"/>
          <w:b/>
          <w:color w:val="auto"/>
        </w:rPr>
        <w:t>z</w:t>
      </w:r>
      <w:r w:rsidRPr="00FA118E">
        <w:rPr>
          <w:rFonts w:ascii="Calibri" w:hAnsi="Calibri" w:cs="Calibri"/>
          <w:b/>
          <w:color w:val="auto"/>
        </w:rPr>
        <w:t>wą „Śląski Fundusz</w:t>
      </w:r>
      <w:r w:rsidR="004B6015" w:rsidRPr="00FA118E">
        <w:rPr>
          <w:rFonts w:ascii="Calibri" w:hAnsi="Calibri" w:cs="Calibri"/>
          <w:b/>
          <w:color w:val="auto"/>
        </w:rPr>
        <w:t xml:space="preserve"> </w:t>
      </w:r>
      <w:r w:rsidRPr="00FA118E">
        <w:rPr>
          <w:rFonts w:ascii="Calibri" w:hAnsi="Calibri" w:cs="Calibri"/>
          <w:b/>
          <w:color w:val="auto"/>
        </w:rPr>
        <w:t>Filmowy”</w:t>
      </w:r>
    </w:p>
    <w:p w14:paraId="5AD1B97B" w14:textId="11715515" w:rsidR="00BF3181" w:rsidRPr="00FA118E" w:rsidRDefault="00BF3181" w:rsidP="00FA118E">
      <w:pPr>
        <w:pStyle w:val="Nagwek2"/>
        <w:spacing w:before="48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1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Informacje o konkursie</w:t>
      </w:r>
    </w:p>
    <w:p w14:paraId="3AC58384" w14:textId="26339C37" w:rsidR="00BF3181" w:rsidRPr="00FA118E" w:rsidRDefault="00BF3181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Celem </w:t>
      </w:r>
      <w:r w:rsidR="00BE406E" w:rsidRPr="00FA118E">
        <w:rPr>
          <w:rFonts w:ascii="Calibri" w:hAnsi="Calibri" w:cs="Calibri"/>
          <w:bCs/>
        </w:rPr>
        <w:t>k</w:t>
      </w:r>
      <w:r w:rsidRPr="00FA118E">
        <w:rPr>
          <w:rFonts w:ascii="Calibri" w:hAnsi="Calibri" w:cs="Calibri"/>
          <w:bCs/>
        </w:rPr>
        <w:t>onkursu na udział w koprodukcji</w:t>
      </w:r>
      <w:r w:rsidR="00C27871" w:rsidRPr="00FA118E">
        <w:rPr>
          <w:rFonts w:ascii="Calibri" w:hAnsi="Calibri" w:cs="Calibri"/>
          <w:bCs/>
        </w:rPr>
        <w:t xml:space="preserve"> dzieł filmowych</w:t>
      </w:r>
      <w:r w:rsidRPr="00FA118E">
        <w:rPr>
          <w:rFonts w:ascii="Calibri" w:hAnsi="Calibri" w:cs="Calibri"/>
          <w:bCs/>
        </w:rPr>
        <w:t xml:space="preserve"> pn. „Śląski Fundusz Filmowy” (zwanego dalej: „Konkursem”), jest wspólna realizacja </w:t>
      </w:r>
      <w:r w:rsidR="00BE406E" w:rsidRPr="00FA118E">
        <w:rPr>
          <w:rFonts w:ascii="Calibri" w:hAnsi="Calibri" w:cs="Calibri"/>
          <w:bCs/>
        </w:rPr>
        <w:t xml:space="preserve">i współfinansowanie </w:t>
      </w:r>
      <w:r w:rsidR="00C27871" w:rsidRPr="00FA118E">
        <w:rPr>
          <w:rFonts w:ascii="Calibri" w:hAnsi="Calibri" w:cs="Calibri"/>
          <w:bCs/>
        </w:rPr>
        <w:t xml:space="preserve">filmów </w:t>
      </w:r>
      <w:r w:rsidRPr="00FA118E">
        <w:rPr>
          <w:rFonts w:ascii="Calibri" w:hAnsi="Calibri" w:cs="Calibri"/>
          <w:bCs/>
        </w:rPr>
        <w:t>związanych z województwem śląskim poprzez temat</w:t>
      </w:r>
      <w:r w:rsidR="00433ED0" w:rsidRPr="00FA118E">
        <w:rPr>
          <w:rFonts w:ascii="Calibri" w:hAnsi="Calibri" w:cs="Calibri"/>
          <w:bCs/>
        </w:rPr>
        <w:t>, twórców</w:t>
      </w:r>
      <w:r w:rsidRPr="00FA118E">
        <w:rPr>
          <w:rFonts w:ascii="Calibri" w:hAnsi="Calibri" w:cs="Calibri"/>
          <w:bCs/>
        </w:rPr>
        <w:t xml:space="preserve"> lub miejsce realizacji danej produkcji filmowej. W drodze Konkursu wyłonieni zostaną producenci, z którymi Instytucja Filmowa „Silesia Film” z siedzibą w Katowicach (zwana dalej: „Instytucj</w:t>
      </w:r>
      <w:r w:rsidR="00863246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>”) podejmie wspólną realizacj</w:t>
      </w:r>
      <w:r w:rsidR="00BE406E" w:rsidRPr="00FA118E">
        <w:rPr>
          <w:rFonts w:ascii="Calibri" w:hAnsi="Calibri" w:cs="Calibri"/>
          <w:bCs/>
        </w:rPr>
        <w:t>ę, współfinansowanie produkcji, a także</w:t>
      </w:r>
      <w:r w:rsidRPr="00FA118E">
        <w:rPr>
          <w:rFonts w:ascii="Calibri" w:hAnsi="Calibri" w:cs="Calibri"/>
          <w:bCs/>
        </w:rPr>
        <w:t xml:space="preserve"> wspólne eksploatowanie praw do zrealizowanych filmów.</w:t>
      </w:r>
    </w:p>
    <w:p w14:paraId="46534501" w14:textId="47CD72D6" w:rsidR="00BF3181" w:rsidRPr="00FA118E" w:rsidRDefault="00BF3181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 ramach Konkursu mogą być składane wnioski na projekty, do których zdjęcia, postprodukcja lub animacja powstaną lub powstały </w:t>
      </w:r>
      <w:r w:rsidR="00863246" w:rsidRPr="00FA118E">
        <w:rPr>
          <w:rFonts w:ascii="Calibri" w:hAnsi="Calibri" w:cs="Calibri"/>
          <w:bCs/>
        </w:rPr>
        <w:t>w</w:t>
      </w:r>
      <w:r w:rsidRPr="00FA118E">
        <w:rPr>
          <w:rFonts w:ascii="Calibri" w:hAnsi="Calibri" w:cs="Calibri"/>
          <w:bCs/>
        </w:rPr>
        <w:t xml:space="preserve"> województwie śląskim częściowo lub w całości.</w:t>
      </w:r>
    </w:p>
    <w:p w14:paraId="038B2058" w14:textId="262BE356" w:rsidR="00BF3181" w:rsidRPr="00FA118E" w:rsidRDefault="00BF3181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Konkurs finansowany jest ze środków</w:t>
      </w:r>
      <w:r w:rsidR="00860922" w:rsidRPr="00FA118E">
        <w:rPr>
          <w:rFonts w:ascii="Calibri" w:hAnsi="Calibri" w:cs="Calibri"/>
          <w:bCs/>
        </w:rPr>
        <w:t xml:space="preserve"> Województwa Śląskiego i Instytucji Filmowej Silesia Film</w:t>
      </w:r>
      <w:r w:rsidR="0058442F" w:rsidRPr="00FA118E">
        <w:rPr>
          <w:rFonts w:ascii="Calibri" w:hAnsi="Calibri" w:cs="Calibri"/>
          <w:bCs/>
        </w:rPr>
        <w:t>.</w:t>
      </w:r>
    </w:p>
    <w:p w14:paraId="0B646F71" w14:textId="77777777" w:rsidR="00BF3181" w:rsidRPr="00FA118E" w:rsidRDefault="00BF3181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Środki, o których mowa w ust. 3 rozdysponowywane są w wyniku Konkursu.</w:t>
      </w:r>
    </w:p>
    <w:p w14:paraId="2714009E" w14:textId="2C148ADD" w:rsidR="00BF3181" w:rsidRPr="00FA118E" w:rsidRDefault="00BF3181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Współfinansowanie produkcji filmowej przez Instytucję zgodnie z niniejszym Regulaminem ma formę finansowego wkładu koprodukcyjnego</w:t>
      </w:r>
      <w:r w:rsidR="00BE406E" w:rsidRPr="00FA118E">
        <w:rPr>
          <w:rFonts w:ascii="Calibri" w:hAnsi="Calibri" w:cs="Calibri"/>
          <w:bCs/>
        </w:rPr>
        <w:t xml:space="preserve">. Skutkiem wniesienia przez Instytucję swojego wkładu koprodukcyjnego jest także </w:t>
      </w:r>
      <w:r w:rsidRPr="00FA118E">
        <w:rPr>
          <w:rFonts w:ascii="Calibri" w:hAnsi="Calibri" w:cs="Calibri"/>
          <w:bCs/>
        </w:rPr>
        <w:t xml:space="preserve">nabycie współudziału w autorskich prawach </w:t>
      </w:r>
      <w:r w:rsidR="00BE406E" w:rsidRPr="00FA118E">
        <w:rPr>
          <w:rFonts w:ascii="Calibri" w:hAnsi="Calibri" w:cs="Calibri"/>
          <w:bCs/>
        </w:rPr>
        <w:t>majątkowych i prawach zależnych</w:t>
      </w:r>
      <w:r w:rsidRPr="00FA118E">
        <w:rPr>
          <w:rFonts w:ascii="Calibri" w:hAnsi="Calibri" w:cs="Calibri"/>
          <w:bCs/>
        </w:rPr>
        <w:t xml:space="preserve"> </w:t>
      </w:r>
      <w:r w:rsidR="00BE406E" w:rsidRPr="00FA118E">
        <w:rPr>
          <w:rFonts w:ascii="Calibri" w:hAnsi="Calibri" w:cs="Calibri"/>
          <w:bCs/>
        </w:rPr>
        <w:t>(</w:t>
      </w:r>
      <w:r w:rsidRPr="00FA118E">
        <w:rPr>
          <w:rFonts w:ascii="Calibri" w:hAnsi="Calibri" w:cs="Calibri"/>
          <w:bCs/>
        </w:rPr>
        <w:t>zwanego dalej</w:t>
      </w:r>
      <w:r w:rsidR="00BE406E" w:rsidRPr="00FA118E">
        <w:rPr>
          <w:rFonts w:ascii="Calibri" w:hAnsi="Calibri" w:cs="Calibri"/>
          <w:bCs/>
        </w:rPr>
        <w:t>:</w:t>
      </w:r>
      <w:r w:rsidRPr="00FA118E">
        <w:rPr>
          <w:rFonts w:ascii="Calibri" w:hAnsi="Calibri" w:cs="Calibri"/>
          <w:bCs/>
        </w:rPr>
        <w:t xml:space="preserve"> </w:t>
      </w:r>
      <w:r w:rsidR="00BE406E" w:rsidRPr="00FA118E">
        <w:rPr>
          <w:rFonts w:ascii="Calibri" w:hAnsi="Calibri" w:cs="Calibri"/>
          <w:bCs/>
        </w:rPr>
        <w:t>„</w:t>
      </w:r>
      <w:r w:rsidRPr="00FA118E">
        <w:rPr>
          <w:rFonts w:ascii="Calibri" w:hAnsi="Calibri" w:cs="Calibri"/>
          <w:bCs/>
        </w:rPr>
        <w:t>wkładem koprodukcyjnym</w:t>
      </w:r>
      <w:r w:rsidR="00BE406E" w:rsidRPr="00FA118E">
        <w:rPr>
          <w:rFonts w:ascii="Calibri" w:hAnsi="Calibri" w:cs="Calibri"/>
          <w:bCs/>
        </w:rPr>
        <w:t>”)</w:t>
      </w:r>
      <w:r w:rsidRPr="00FA118E">
        <w:rPr>
          <w:rFonts w:ascii="Calibri" w:hAnsi="Calibri" w:cs="Calibri"/>
          <w:bCs/>
        </w:rPr>
        <w:t>. Przyznany w ramach konkursu wkład koprodukcyjny wyrażony jest w kwocie</w:t>
      </w:r>
      <w:r w:rsidR="009F2698" w:rsidRPr="00FA118E">
        <w:rPr>
          <w:rFonts w:ascii="Calibri" w:hAnsi="Calibri" w:cs="Calibri"/>
          <w:bCs/>
        </w:rPr>
        <w:t xml:space="preserve"> </w:t>
      </w:r>
      <w:r w:rsidR="00433ED0" w:rsidRPr="00FA118E">
        <w:rPr>
          <w:rFonts w:ascii="Calibri" w:hAnsi="Calibri" w:cs="Calibri"/>
          <w:bCs/>
        </w:rPr>
        <w:t>brutto</w:t>
      </w:r>
      <w:r w:rsidR="00233096" w:rsidRPr="00FA118E">
        <w:rPr>
          <w:rFonts w:ascii="Calibri" w:hAnsi="Calibri" w:cs="Calibri"/>
          <w:bCs/>
        </w:rPr>
        <w:t>.</w:t>
      </w:r>
    </w:p>
    <w:p w14:paraId="45687A93" w14:textId="24FCBDD4" w:rsidR="00BF3181" w:rsidRPr="00FA118E" w:rsidRDefault="00BF3181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 wyniku rozstrzygnięcia Konkursu Instytucja zaprosi do negocjacji wybranych Wnioskodawców, a następnie po podpisaniu stosownej umowy stanie się </w:t>
      </w:r>
      <w:r w:rsidR="009F2698" w:rsidRPr="00FA118E">
        <w:rPr>
          <w:rFonts w:ascii="Calibri" w:hAnsi="Calibri" w:cs="Calibri"/>
          <w:bCs/>
        </w:rPr>
        <w:t>koproducentem</w:t>
      </w:r>
      <w:r w:rsidRPr="00FA118E">
        <w:rPr>
          <w:rFonts w:ascii="Calibri" w:hAnsi="Calibri" w:cs="Calibri"/>
          <w:bCs/>
        </w:rPr>
        <w:t xml:space="preserve"> wyłonionych produkcji na następujących warunkach:</w:t>
      </w:r>
    </w:p>
    <w:p w14:paraId="543336B0" w14:textId="70DB4003" w:rsidR="00BF3181" w:rsidRPr="00FA118E" w:rsidRDefault="006433BE" w:rsidP="00FA118E">
      <w:pPr>
        <w:pStyle w:val="Akapitzlist"/>
        <w:numPr>
          <w:ilvl w:val="1"/>
          <w:numId w:val="2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</w:t>
      </w:r>
      <w:r w:rsidR="00BF3181" w:rsidRPr="00FA118E">
        <w:rPr>
          <w:rFonts w:ascii="Calibri" w:hAnsi="Calibri" w:cs="Calibri"/>
          <w:bCs/>
        </w:rPr>
        <w:t xml:space="preserve">kład </w:t>
      </w:r>
      <w:r w:rsidRPr="00FA118E">
        <w:rPr>
          <w:rFonts w:ascii="Calibri" w:hAnsi="Calibri" w:cs="Calibri"/>
          <w:bCs/>
        </w:rPr>
        <w:t>koprodukcyjny</w:t>
      </w:r>
      <w:r w:rsidR="00BF3181" w:rsidRPr="00FA118E">
        <w:rPr>
          <w:rFonts w:ascii="Calibri" w:hAnsi="Calibri" w:cs="Calibri"/>
          <w:bCs/>
        </w:rPr>
        <w:t xml:space="preserve"> Instytucji, o którym mowa w § 1 ust. 5 Regulaminu może stanowić maksymalnie 50% kosztów produkcji </w:t>
      </w:r>
      <w:r w:rsidRPr="00FA118E">
        <w:rPr>
          <w:rFonts w:ascii="Calibri" w:hAnsi="Calibri" w:cs="Calibri"/>
          <w:bCs/>
        </w:rPr>
        <w:t>f</w:t>
      </w:r>
      <w:r w:rsidR="00BF3181" w:rsidRPr="00FA118E">
        <w:rPr>
          <w:rFonts w:ascii="Calibri" w:hAnsi="Calibri" w:cs="Calibri"/>
          <w:bCs/>
        </w:rPr>
        <w:t>ilmu. W przypadku koprodukcji mniejszościowych wymóg ten odnosi się do finansowania strony polskiej</w:t>
      </w:r>
      <w:r w:rsidR="00863246" w:rsidRPr="00FA118E">
        <w:rPr>
          <w:rFonts w:ascii="Calibri" w:hAnsi="Calibri" w:cs="Calibri"/>
          <w:bCs/>
        </w:rPr>
        <w:t>;</w:t>
      </w:r>
    </w:p>
    <w:p w14:paraId="4BC5DD3F" w14:textId="6CFC2ECB" w:rsidR="00125658" w:rsidRPr="00FA118E" w:rsidRDefault="006433BE" w:rsidP="00FA118E">
      <w:pPr>
        <w:pStyle w:val="Akapitzlist"/>
        <w:numPr>
          <w:ilvl w:val="1"/>
          <w:numId w:val="2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m</w:t>
      </w:r>
      <w:r w:rsidR="00BF3181" w:rsidRPr="00FA118E">
        <w:rPr>
          <w:rFonts w:ascii="Calibri" w:hAnsi="Calibri" w:cs="Calibri"/>
          <w:bCs/>
        </w:rPr>
        <w:t xml:space="preserve">inimum 150% równowartości wkładu koprodukcyjnego Instytucji netto ustalonego w umowie musi zostać wydatkowane na terenie województwa </w:t>
      </w:r>
      <w:r w:rsidR="00125658" w:rsidRPr="00FA118E">
        <w:rPr>
          <w:rFonts w:ascii="Calibri" w:hAnsi="Calibri" w:cs="Calibri"/>
          <w:bCs/>
        </w:rPr>
        <w:t>śląskiego</w:t>
      </w:r>
      <w:r w:rsidR="00F1271C" w:rsidRPr="00FA118E">
        <w:rPr>
          <w:rFonts w:ascii="Calibri" w:hAnsi="Calibri" w:cs="Calibri"/>
          <w:bCs/>
        </w:rPr>
        <w:t>.</w:t>
      </w:r>
      <w:r w:rsidR="00BF3181" w:rsidRPr="00FA118E">
        <w:rPr>
          <w:rFonts w:ascii="Calibri" w:hAnsi="Calibri" w:cs="Calibri"/>
          <w:bCs/>
        </w:rPr>
        <w:t xml:space="preserve"> </w:t>
      </w:r>
    </w:p>
    <w:p w14:paraId="7F65C949" w14:textId="772EC92A" w:rsidR="00D60C4D" w:rsidRPr="00FA118E" w:rsidRDefault="00D60C4D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Warunkiem zawarci</w:t>
      </w:r>
      <w:r w:rsidR="00433ED0" w:rsidRPr="00FA118E">
        <w:rPr>
          <w:rFonts w:ascii="Calibri" w:hAnsi="Calibri" w:cs="Calibri"/>
          <w:bCs/>
        </w:rPr>
        <w:t>a</w:t>
      </w:r>
      <w:r w:rsidRPr="00FA118E">
        <w:rPr>
          <w:rFonts w:ascii="Calibri" w:hAnsi="Calibri" w:cs="Calibri"/>
          <w:bCs/>
        </w:rPr>
        <w:t xml:space="preserve"> umowy koprodukcyjnej z wnioskodawcą wyłonionym w drodze Konkursu jest zagwarantowanie Instytucji lub jej przedstawicielowi prawa do</w:t>
      </w:r>
      <w:r w:rsidR="00BE406E" w:rsidRPr="00FA118E">
        <w:rPr>
          <w:rFonts w:ascii="Calibri" w:hAnsi="Calibri" w:cs="Calibri"/>
          <w:bCs/>
        </w:rPr>
        <w:t xml:space="preserve"> wpływani</w:t>
      </w:r>
      <w:r w:rsidR="00433ED0" w:rsidRPr="00FA118E">
        <w:rPr>
          <w:rFonts w:ascii="Calibri" w:hAnsi="Calibri" w:cs="Calibri"/>
          <w:bCs/>
        </w:rPr>
        <w:t>a</w:t>
      </w:r>
      <w:r w:rsidR="00BE406E" w:rsidRPr="00FA118E">
        <w:rPr>
          <w:rFonts w:ascii="Calibri" w:hAnsi="Calibri" w:cs="Calibri"/>
          <w:bCs/>
        </w:rPr>
        <w:t xml:space="preserve"> na ostateczny kształt dzieła filmowego, w szczególności poprzez</w:t>
      </w:r>
      <w:r w:rsidRPr="00FA118E">
        <w:rPr>
          <w:rFonts w:ascii="Calibri" w:hAnsi="Calibri" w:cs="Calibri"/>
          <w:bCs/>
        </w:rPr>
        <w:t>:</w:t>
      </w:r>
    </w:p>
    <w:p w14:paraId="7EE7FE8F" w14:textId="020E4134" w:rsidR="00D60C4D" w:rsidRPr="00FA118E" w:rsidRDefault="00125658" w:rsidP="00FA118E">
      <w:pPr>
        <w:pStyle w:val="Akapitzlist"/>
        <w:numPr>
          <w:ilvl w:val="1"/>
          <w:numId w:val="4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udziału w kolaudacji wspólnie stworzonego dzieła filmowego łącznie z prawem wnoszenia uwag i zastrzeżeń, a także żądaniem wprowadzenia zmian w tym dziele pod warunkiem, że zgodne są one ze scenariuszem filmu;</w:t>
      </w:r>
    </w:p>
    <w:p w14:paraId="251DBCB2" w14:textId="5BAF584C" w:rsidR="00125658" w:rsidRPr="00FA118E" w:rsidRDefault="00D60C4D" w:rsidP="00FA118E">
      <w:pPr>
        <w:pStyle w:val="Akapitzlist"/>
        <w:numPr>
          <w:ilvl w:val="1"/>
          <w:numId w:val="4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przebywania na planie filmowym;</w:t>
      </w:r>
    </w:p>
    <w:p w14:paraId="00DCBF2D" w14:textId="77777777" w:rsidR="00125658" w:rsidRPr="00FA118E" w:rsidRDefault="00D60C4D" w:rsidP="00FA118E">
      <w:pPr>
        <w:pStyle w:val="Akapitzlist"/>
        <w:numPr>
          <w:ilvl w:val="1"/>
          <w:numId w:val="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udziału w naradach i spotkaniach dotyczących filmu;</w:t>
      </w:r>
    </w:p>
    <w:p w14:paraId="2F9ED1E7" w14:textId="05F28DE8" w:rsidR="00D60C4D" w:rsidRPr="00FA118E" w:rsidRDefault="00125658" w:rsidP="00FA118E">
      <w:pPr>
        <w:pStyle w:val="Akapitzlist"/>
        <w:numPr>
          <w:ilvl w:val="1"/>
          <w:numId w:val="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zorganizowan</w:t>
      </w:r>
      <w:r w:rsidR="00863246" w:rsidRPr="00FA118E">
        <w:rPr>
          <w:rFonts w:ascii="Calibri" w:hAnsi="Calibri" w:cs="Calibri"/>
          <w:bCs/>
        </w:rPr>
        <w:t>i</w:t>
      </w:r>
      <w:r w:rsidRPr="00FA118E">
        <w:rPr>
          <w:rFonts w:ascii="Calibri" w:hAnsi="Calibri" w:cs="Calibri"/>
          <w:bCs/>
        </w:rPr>
        <w:t xml:space="preserve">a na koszt </w:t>
      </w:r>
      <w:r w:rsidR="00C31501" w:rsidRPr="00FA118E">
        <w:rPr>
          <w:rFonts w:ascii="Calibri" w:hAnsi="Calibri" w:cs="Calibri"/>
          <w:bCs/>
        </w:rPr>
        <w:t>Wnioskodawcy</w:t>
      </w:r>
      <w:r w:rsidR="009F2698" w:rsidRPr="00FA118E">
        <w:rPr>
          <w:rFonts w:ascii="Calibri" w:hAnsi="Calibri" w:cs="Calibri"/>
          <w:bCs/>
        </w:rPr>
        <w:t xml:space="preserve"> </w:t>
      </w:r>
      <w:r w:rsidR="00FB1B94" w:rsidRPr="00FA118E">
        <w:rPr>
          <w:rFonts w:ascii="Calibri" w:hAnsi="Calibri" w:cs="Calibri"/>
          <w:bCs/>
        </w:rPr>
        <w:t xml:space="preserve">śląskiej premiery filmu </w:t>
      </w:r>
      <w:r w:rsidRPr="00FA118E">
        <w:rPr>
          <w:rFonts w:ascii="Calibri" w:hAnsi="Calibri" w:cs="Calibri"/>
          <w:bCs/>
        </w:rPr>
        <w:t>w miejscu ustalony</w:t>
      </w:r>
      <w:r w:rsidR="00FB1B94" w:rsidRPr="00FA118E">
        <w:rPr>
          <w:rFonts w:ascii="Calibri" w:hAnsi="Calibri" w:cs="Calibri"/>
          <w:bCs/>
        </w:rPr>
        <w:t>m</w:t>
      </w:r>
      <w:r w:rsidRPr="00FA118E">
        <w:rPr>
          <w:rFonts w:ascii="Calibri" w:hAnsi="Calibri" w:cs="Calibri"/>
          <w:bCs/>
        </w:rPr>
        <w:t xml:space="preserve"> z Instytucją</w:t>
      </w:r>
      <w:r w:rsidR="003F63A6">
        <w:rPr>
          <w:rFonts w:ascii="Calibri" w:hAnsi="Calibri" w:cs="Calibri"/>
          <w:bCs/>
        </w:rPr>
        <w:t>;</w:t>
      </w:r>
    </w:p>
    <w:p w14:paraId="7AE7595E" w14:textId="1802917D" w:rsidR="00D60C4D" w:rsidRPr="00FA118E" w:rsidRDefault="00D60C4D" w:rsidP="00FA118E">
      <w:pPr>
        <w:pStyle w:val="Akapitzlist"/>
        <w:numPr>
          <w:ilvl w:val="1"/>
          <w:numId w:val="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wglądu </w:t>
      </w:r>
      <w:r w:rsidR="00FB1B94" w:rsidRPr="00FA118E">
        <w:rPr>
          <w:rFonts w:ascii="Calibri" w:hAnsi="Calibri" w:cs="Calibri"/>
          <w:bCs/>
        </w:rPr>
        <w:t xml:space="preserve">do </w:t>
      </w:r>
      <w:r w:rsidRPr="00FA118E">
        <w:rPr>
          <w:rFonts w:ascii="Calibri" w:hAnsi="Calibri" w:cs="Calibri"/>
          <w:bCs/>
        </w:rPr>
        <w:t>ogólnego planu produkcji filmu</w:t>
      </w:r>
      <w:r w:rsidR="00FB1B94" w:rsidRPr="00FA118E">
        <w:rPr>
          <w:rFonts w:ascii="Calibri" w:hAnsi="Calibri" w:cs="Calibri"/>
          <w:bCs/>
        </w:rPr>
        <w:t xml:space="preserve"> (tzw. „kalendarzówki”</w:t>
      </w:r>
      <w:r w:rsidR="009F2698" w:rsidRPr="00FA118E">
        <w:rPr>
          <w:rFonts w:ascii="Calibri" w:hAnsi="Calibri" w:cs="Calibri"/>
          <w:bCs/>
        </w:rPr>
        <w:t>);</w:t>
      </w:r>
    </w:p>
    <w:p w14:paraId="185C574F" w14:textId="3E560E7B" w:rsidR="00125658" w:rsidRPr="00FA118E" w:rsidRDefault="00D60C4D" w:rsidP="00FA118E">
      <w:pPr>
        <w:pStyle w:val="Akapitzlist"/>
        <w:numPr>
          <w:ilvl w:val="1"/>
          <w:numId w:val="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przedstawiania sugestii co do</w:t>
      </w:r>
      <w:r w:rsidR="00433ED0" w:rsidRPr="00FA118E">
        <w:rPr>
          <w:rFonts w:ascii="Calibri" w:hAnsi="Calibri" w:cs="Calibri"/>
          <w:bCs/>
        </w:rPr>
        <w:t xml:space="preserve"> wykorzystania</w:t>
      </w:r>
      <w:r w:rsidRPr="00FA118E">
        <w:rPr>
          <w:rFonts w:ascii="Calibri" w:hAnsi="Calibri" w:cs="Calibri"/>
          <w:bCs/>
        </w:rPr>
        <w:t xml:space="preserve"> loka</w:t>
      </w:r>
      <w:r w:rsidR="00433ED0" w:rsidRPr="00FA118E">
        <w:rPr>
          <w:rFonts w:ascii="Calibri" w:hAnsi="Calibri" w:cs="Calibri"/>
          <w:bCs/>
        </w:rPr>
        <w:t xml:space="preserve">cji </w:t>
      </w:r>
      <w:r w:rsidRPr="00FA118E">
        <w:rPr>
          <w:rFonts w:ascii="Calibri" w:hAnsi="Calibri" w:cs="Calibri"/>
          <w:bCs/>
        </w:rPr>
        <w:t>filmowych na terenie województwa śląskiego</w:t>
      </w:r>
      <w:r w:rsidR="00F1271C" w:rsidRPr="00FA118E">
        <w:rPr>
          <w:rFonts w:ascii="Calibri" w:hAnsi="Calibri" w:cs="Calibri"/>
          <w:bCs/>
        </w:rPr>
        <w:t>.</w:t>
      </w:r>
    </w:p>
    <w:p w14:paraId="298E4000" w14:textId="6BC6A48D" w:rsidR="00927814" w:rsidRPr="00FA118E" w:rsidRDefault="00927814" w:rsidP="0046054C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lastRenderedPageBreak/>
        <w:t xml:space="preserve">Instytucja oświadcza, iż w ramach swojego wkładu organizacyjnego w produkcję dzieła filmowego na </w:t>
      </w:r>
      <w:r w:rsidR="00433ED0" w:rsidRPr="00FA118E">
        <w:rPr>
          <w:rFonts w:ascii="Calibri" w:hAnsi="Calibri" w:cs="Calibri"/>
          <w:bCs/>
        </w:rPr>
        <w:t xml:space="preserve">prośbę </w:t>
      </w:r>
      <w:r w:rsidR="00C31501" w:rsidRPr="00FA118E">
        <w:rPr>
          <w:rFonts w:ascii="Calibri" w:hAnsi="Calibri" w:cs="Calibri"/>
          <w:bCs/>
        </w:rPr>
        <w:t>Wnioskodawcy</w:t>
      </w:r>
      <w:r w:rsidRPr="00FA118E">
        <w:rPr>
          <w:rFonts w:ascii="Calibri" w:hAnsi="Calibri" w:cs="Calibri"/>
          <w:bCs/>
        </w:rPr>
        <w:t xml:space="preserve"> może udzielić mu wsparcia w szczególności w poszukiwaniu lokacji do filmu oraz w organizacji planu filmowego na terenie województwa śląskiego.</w:t>
      </w:r>
    </w:p>
    <w:p w14:paraId="588B1C39" w14:textId="77777777" w:rsidR="003F63A6" w:rsidRDefault="00BF3181" w:rsidP="003F63A6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Koordynacją Konkursu oraz prac Komisji Konkursowej zajmuje się </w:t>
      </w:r>
      <w:r w:rsidR="00125658" w:rsidRPr="00FA118E">
        <w:rPr>
          <w:rFonts w:ascii="Calibri" w:hAnsi="Calibri" w:cs="Calibri"/>
          <w:bCs/>
        </w:rPr>
        <w:t>Silesia</w:t>
      </w:r>
      <w:r w:rsidRPr="00FA118E">
        <w:rPr>
          <w:rFonts w:ascii="Calibri" w:hAnsi="Calibri" w:cs="Calibri"/>
          <w:bCs/>
        </w:rPr>
        <w:t xml:space="preserve"> Film </w:t>
      </w:r>
      <w:proofErr w:type="spellStart"/>
      <w:r w:rsidRPr="003F63A6">
        <w:rPr>
          <w:rFonts w:ascii="Calibri" w:hAnsi="Calibri" w:cs="Calibri"/>
          <w:bCs/>
        </w:rPr>
        <w:t>Commission</w:t>
      </w:r>
      <w:proofErr w:type="spellEnd"/>
      <w:r w:rsidRPr="00FA118E">
        <w:rPr>
          <w:rFonts w:ascii="Calibri" w:hAnsi="Calibri" w:cs="Calibri"/>
          <w:bCs/>
        </w:rPr>
        <w:t xml:space="preserve"> działając</w:t>
      </w:r>
      <w:r w:rsidR="00433ED0" w:rsidRPr="00FA118E">
        <w:rPr>
          <w:rFonts w:ascii="Calibri" w:hAnsi="Calibri" w:cs="Calibri"/>
          <w:bCs/>
        </w:rPr>
        <w:t>a</w:t>
      </w:r>
      <w:r w:rsidRPr="00FA118E">
        <w:rPr>
          <w:rFonts w:ascii="Calibri" w:hAnsi="Calibri" w:cs="Calibri"/>
          <w:bCs/>
        </w:rPr>
        <w:t xml:space="preserve"> w strukturze Instytucji, </w:t>
      </w:r>
      <w:r w:rsidR="00125658" w:rsidRPr="00FA118E">
        <w:rPr>
          <w:rFonts w:ascii="Calibri" w:hAnsi="Calibri" w:cs="Calibri"/>
          <w:bCs/>
        </w:rPr>
        <w:t>(</w:t>
      </w:r>
      <w:r w:rsidRPr="00FA118E">
        <w:rPr>
          <w:rFonts w:ascii="Calibri" w:hAnsi="Calibri" w:cs="Calibri"/>
          <w:bCs/>
        </w:rPr>
        <w:t>zwan</w:t>
      </w:r>
      <w:r w:rsidR="00433ED0" w:rsidRPr="00FA118E">
        <w:rPr>
          <w:rFonts w:ascii="Calibri" w:hAnsi="Calibri" w:cs="Calibri"/>
          <w:bCs/>
        </w:rPr>
        <w:t>a</w:t>
      </w:r>
      <w:r w:rsidRPr="00FA118E">
        <w:rPr>
          <w:rFonts w:ascii="Calibri" w:hAnsi="Calibri" w:cs="Calibri"/>
          <w:bCs/>
        </w:rPr>
        <w:t xml:space="preserve"> dalej „</w:t>
      </w:r>
      <w:r w:rsidR="00125658" w:rsidRPr="00FA118E">
        <w:rPr>
          <w:rFonts w:ascii="Calibri" w:hAnsi="Calibri" w:cs="Calibri"/>
          <w:bCs/>
        </w:rPr>
        <w:t>S</w:t>
      </w:r>
      <w:r w:rsidRPr="00FA118E">
        <w:rPr>
          <w:rFonts w:ascii="Calibri" w:hAnsi="Calibri" w:cs="Calibri"/>
          <w:bCs/>
        </w:rPr>
        <w:t>FC”</w:t>
      </w:r>
      <w:r w:rsidR="00125658" w:rsidRPr="00FA118E">
        <w:rPr>
          <w:rFonts w:ascii="Calibri" w:hAnsi="Calibri" w:cs="Calibri"/>
          <w:bCs/>
        </w:rPr>
        <w:t>)</w:t>
      </w:r>
      <w:r w:rsidRPr="00FA118E">
        <w:rPr>
          <w:rFonts w:ascii="Calibri" w:hAnsi="Calibri" w:cs="Calibri"/>
          <w:bCs/>
        </w:rPr>
        <w:t>.</w:t>
      </w:r>
    </w:p>
    <w:p w14:paraId="3BED0B10" w14:textId="1CE000CB" w:rsidR="00A37B1B" w:rsidRPr="003F63A6" w:rsidRDefault="00BF3181" w:rsidP="003F63A6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bCs/>
        </w:rPr>
      </w:pPr>
      <w:r w:rsidRPr="003F63A6">
        <w:rPr>
          <w:rFonts w:ascii="Calibri" w:hAnsi="Calibri" w:cs="Calibri"/>
          <w:bCs/>
        </w:rPr>
        <w:t>Instytucja zastrzega sobie możliwość wstrzymania postępowania konkursowego lub odwołania Konkursu w każdym czasie bez podania przyczyny.</w:t>
      </w:r>
    </w:p>
    <w:p w14:paraId="7762F189" w14:textId="48F9A75B" w:rsidR="00F02118" w:rsidRPr="00FA118E" w:rsidRDefault="00F02118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2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Wymagania wobec Wnioskodawców</w:t>
      </w:r>
    </w:p>
    <w:p w14:paraId="29D8FC2C" w14:textId="25F660D5" w:rsidR="00F02118" w:rsidRPr="00FA118E" w:rsidRDefault="00F02118" w:rsidP="00FA118E">
      <w:pPr>
        <w:pStyle w:val="Akapitzlist"/>
        <w:numPr>
          <w:ilvl w:val="0"/>
          <w:numId w:val="7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Wnioski do Konkursu może składać wyłącznie podmiot prowadzący działalność gospodarczą w zakresie produkcji filmowej, który jest producentem filmu</w:t>
      </w:r>
      <w:r w:rsidR="000A58B1" w:rsidRPr="00FA118E">
        <w:rPr>
          <w:rFonts w:ascii="Calibri" w:hAnsi="Calibri" w:cs="Calibri"/>
          <w:bCs/>
        </w:rPr>
        <w:t xml:space="preserve"> (zwany dalej: „Wnioskodawc</w:t>
      </w:r>
      <w:r w:rsidR="00F1271C" w:rsidRPr="00FA118E">
        <w:rPr>
          <w:rFonts w:ascii="Calibri" w:hAnsi="Calibri" w:cs="Calibri"/>
          <w:bCs/>
        </w:rPr>
        <w:t>ą</w:t>
      </w:r>
      <w:r w:rsidR="000A58B1" w:rsidRPr="00FA118E">
        <w:rPr>
          <w:rFonts w:ascii="Calibri" w:hAnsi="Calibri" w:cs="Calibri"/>
          <w:bCs/>
        </w:rPr>
        <w:t>”).</w:t>
      </w:r>
    </w:p>
    <w:p w14:paraId="044EF0F1" w14:textId="3EA39A00" w:rsidR="00F02118" w:rsidRPr="00FA118E" w:rsidRDefault="00F02118" w:rsidP="00FA118E">
      <w:pPr>
        <w:pStyle w:val="Akapitzlist"/>
        <w:numPr>
          <w:ilvl w:val="0"/>
          <w:numId w:val="7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Wymagania wobec Wnioskodawców:</w:t>
      </w:r>
    </w:p>
    <w:p w14:paraId="637DEF91" w14:textId="77777777" w:rsidR="00F02118" w:rsidRPr="00FA118E" w:rsidRDefault="00F02118" w:rsidP="00FA118E">
      <w:pPr>
        <w:pStyle w:val="Akapitzlist"/>
        <w:numPr>
          <w:ilvl w:val="1"/>
          <w:numId w:val="5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znajdowanie się w sytuacji ekonomicznej i finansowej zapewniającej realizację projektu; </w:t>
      </w:r>
    </w:p>
    <w:p w14:paraId="715C7958" w14:textId="35F9F458" w:rsidR="00F02118" w:rsidRPr="00FA118E" w:rsidRDefault="00F02118" w:rsidP="00FA118E">
      <w:pPr>
        <w:pStyle w:val="Akapitzlist"/>
        <w:numPr>
          <w:ilvl w:val="1"/>
          <w:numId w:val="5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posiadanie uprawnień do wykonywania określonej działalności lub czynności, jeżeli ustawy nakładają obowiązek posiadania takich uprawnień;</w:t>
      </w:r>
    </w:p>
    <w:p w14:paraId="03A825D9" w14:textId="3B94DA44" w:rsidR="00F02118" w:rsidRPr="00FA118E" w:rsidRDefault="00F02118" w:rsidP="00FA118E">
      <w:pPr>
        <w:pStyle w:val="Akapitzlist"/>
        <w:numPr>
          <w:ilvl w:val="1"/>
          <w:numId w:val="5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posiadanie niezbędnej wiedzy i doświadczenia oraz dysponowanie potencjałem technicznym i kadrowym umożliwiającym realizację projektu;</w:t>
      </w:r>
    </w:p>
    <w:p w14:paraId="64C0B97E" w14:textId="15AA2688" w:rsidR="00F02118" w:rsidRPr="00FA118E" w:rsidRDefault="00F02118" w:rsidP="00FA118E">
      <w:pPr>
        <w:pStyle w:val="Akapitzlist"/>
        <w:numPr>
          <w:ilvl w:val="1"/>
          <w:numId w:val="5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posiadanie udziału w autorskich prawach majątkowych i prawach zależnych do scenariusza </w:t>
      </w:r>
      <w:r w:rsidR="003F63A6">
        <w:rPr>
          <w:rFonts w:ascii="Calibri" w:hAnsi="Calibri" w:cs="Calibri"/>
          <w:bCs/>
        </w:rPr>
        <w:t>i</w:t>
      </w:r>
      <w:r w:rsidRPr="00FA118E">
        <w:rPr>
          <w:rFonts w:ascii="Calibri" w:hAnsi="Calibri" w:cs="Calibri"/>
          <w:bCs/>
        </w:rPr>
        <w:t xml:space="preserve"> pozostałych utworów wkładowych, umożliwiających zrealizowanie filmu i jego późniejszą eksploatację; </w:t>
      </w:r>
    </w:p>
    <w:p w14:paraId="5098F170" w14:textId="588638A5" w:rsidR="00F02118" w:rsidRPr="00FA118E" w:rsidRDefault="00F02118" w:rsidP="00FA118E">
      <w:pPr>
        <w:pStyle w:val="Akapitzlist"/>
        <w:numPr>
          <w:ilvl w:val="1"/>
          <w:numId w:val="5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posiadanie siedziby lub oddziału na terytorium Rzeczypospolitej Polskiej</w:t>
      </w:r>
      <w:r w:rsidR="00F1271C" w:rsidRPr="00FA118E">
        <w:rPr>
          <w:rFonts w:ascii="Calibri" w:hAnsi="Calibri" w:cs="Calibri"/>
          <w:bCs/>
        </w:rPr>
        <w:t>;</w:t>
      </w:r>
    </w:p>
    <w:p w14:paraId="1673274A" w14:textId="3037F8E5" w:rsidR="00F02118" w:rsidRPr="00FA118E" w:rsidRDefault="00F02118" w:rsidP="00FA118E">
      <w:pPr>
        <w:pStyle w:val="Akapitzlist"/>
        <w:numPr>
          <w:ilvl w:val="1"/>
          <w:numId w:val="5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posiadanie kwalifikowanego podpisu elektronicznego potwierdzonego certyfikatem autentyczności lub Profilu Zaufanego umożliwiającego podpisanie wniosku</w:t>
      </w:r>
      <w:r w:rsidR="00F1271C" w:rsidRPr="00FA118E">
        <w:rPr>
          <w:rFonts w:ascii="Calibri" w:hAnsi="Calibri" w:cs="Calibri"/>
          <w:bCs/>
        </w:rPr>
        <w:t>.</w:t>
      </w:r>
    </w:p>
    <w:p w14:paraId="5AB6EDF0" w14:textId="78208DBE" w:rsidR="00F02118" w:rsidRPr="00FA118E" w:rsidRDefault="00F02118" w:rsidP="00FA118E">
      <w:pPr>
        <w:pStyle w:val="Akapitzlist"/>
        <w:numPr>
          <w:ilvl w:val="0"/>
          <w:numId w:val="7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Wnioskodawc</w:t>
      </w:r>
      <w:r w:rsidR="00860922" w:rsidRPr="00FA118E">
        <w:rPr>
          <w:rFonts w:ascii="Calibri" w:hAnsi="Calibri" w:cs="Calibri"/>
          <w:bCs/>
        </w:rPr>
        <w:t>a</w:t>
      </w:r>
      <w:r w:rsidRPr="00FA118E">
        <w:rPr>
          <w:rFonts w:ascii="Calibri" w:hAnsi="Calibri" w:cs="Calibri"/>
          <w:bCs/>
        </w:rPr>
        <w:t xml:space="preserve"> nie może być:</w:t>
      </w:r>
    </w:p>
    <w:p w14:paraId="36D308E6" w14:textId="13EAA8CA" w:rsidR="00F02118" w:rsidRPr="00FA118E" w:rsidRDefault="00F02118" w:rsidP="00FA118E">
      <w:pPr>
        <w:pStyle w:val="Akapitzlist"/>
        <w:numPr>
          <w:ilvl w:val="1"/>
          <w:numId w:val="6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osob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fizyczn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skazan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prawomocnym wyrokiem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</w:t>
      </w:r>
      <w:r w:rsidR="00F1271C" w:rsidRPr="00FA118E">
        <w:rPr>
          <w:rFonts w:ascii="Calibri" w:hAnsi="Calibri" w:cs="Calibri"/>
          <w:bCs/>
        </w:rPr>
        <w:t>;</w:t>
      </w:r>
    </w:p>
    <w:p w14:paraId="59092AEE" w14:textId="2C59FD1D" w:rsidR="00F02118" w:rsidRPr="00FA118E" w:rsidRDefault="00F02118" w:rsidP="00FA118E">
      <w:pPr>
        <w:pStyle w:val="Akapitzlist"/>
        <w:numPr>
          <w:ilvl w:val="1"/>
          <w:numId w:val="6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osob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prawn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lub jednostk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organizacyjn</w:t>
      </w:r>
      <w:r w:rsidR="00AE082D" w:rsidRPr="00FA118E">
        <w:rPr>
          <w:rFonts w:ascii="Calibri" w:hAnsi="Calibri" w:cs="Calibri"/>
          <w:bCs/>
        </w:rPr>
        <w:t>ą</w:t>
      </w:r>
      <w:r w:rsidRPr="00FA118E">
        <w:rPr>
          <w:rFonts w:ascii="Calibri" w:hAnsi="Calibri" w:cs="Calibri"/>
          <w:bCs/>
        </w:rPr>
        <w:t xml:space="preserve"> niebędąca osobą prawną, w której osoba będąca członkiem jego organów zarządzających lub wspólnikiem została skazana prawomocnym wyrokiem za przestępstwo, o którym mowa w pkt. a powyżej.</w:t>
      </w:r>
    </w:p>
    <w:p w14:paraId="4FC0E253" w14:textId="13501010" w:rsidR="00F02118" w:rsidRPr="00FA118E" w:rsidRDefault="00F02118" w:rsidP="00FA118E">
      <w:pPr>
        <w:pStyle w:val="Akapitzlist"/>
        <w:numPr>
          <w:ilvl w:val="1"/>
          <w:numId w:val="6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podmiot</w:t>
      </w:r>
      <w:r w:rsidR="00AE082D" w:rsidRPr="00FA118E">
        <w:rPr>
          <w:rFonts w:ascii="Calibri" w:hAnsi="Calibri" w:cs="Calibri"/>
          <w:bCs/>
        </w:rPr>
        <w:t>em</w:t>
      </w:r>
      <w:r w:rsidRPr="00FA118E">
        <w:rPr>
          <w:rFonts w:ascii="Calibri" w:hAnsi="Calibri" w:cs="Calibri"/>
          <w:bCs/>
        </w:rPr>
        <w:t>, który posiada zaległości z tytułu należności publicznoprawnych, zaległości w wypłatach świadczeń na rzecz innych podmiotów lub osób fizycznych lub pozostaje pod zarządem komisarycznym, bądź znajduje się w toku likwidacji, postępowania upadłościowego, postępowania naprawczego</w:t>
      </w:r>
      <w:r w:rsidR="00F1271C" w:rsidRPr="00FA118E">
        <w:rPr>
          <w:rFonts w:ascii="Calibri" w:hAnsi="Calibri" w:cs="Calibri"/>
          <w:bCs/>
        </w:rPr>
        <w:t>;</w:t>
      </w:r>
    </w:p>
    <w:p w14:paraId="35B75947" w14:textId="0184F714" w:rsidR="00F02118" w:rsidRPr="00FA118E" w:rsidRDefault="00F02118" w:rsidP="00FA118E">
      <w:pPr>
        <w:pStyle w:val="Akapitzlist"/>
        <w:numPr>
          <w:ilvl w:val="1"/>
          <w:numId w:val="6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podmiot</w:t>
      </w:r>
      <w:r w:rsidR="00AE082D" w:rsidRPr="00FA118E">
        <w:rPr>
          <w:rFonts w:ascii="Calibri" w:hAnsi="Calibri" w:cs="Calibri"/>
          <w:bCs/>
        </w:rPr>
        <w:t>em</w:t>
      </w:r>
      <w:r w:rsidRPr="00FA118E">
        <w:rPr>
          <w:rFonts w:ascii="Calibri" w:hAnsi="Calibri" w:cs="Calibri"/>
          <w:bCs/>
        </w:rPr>
        <w:t>, który w okresie 3 lat przed zakończeniem procedur konkursowych naruszył w sposób istotny umowę zawartą z Instytucją lub nie rozliczył się w terminach przewidzianych w umowie ze środków otrzymanych w ramach wcześniejszych edycji Konkursu.</w:t>
      </w:r>
    </w:p>
    <w:p w14:paraId="2399D291" w14:textId="7418A30D" w:rsidR="00F02118" w:rsidRPr="00FA118E" w:rsidRDefault="00F02118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lastRenderedPageBreak/>
        <w:t>§ 3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Warunku udziału w konkursie</w:t>
      </w:r>
    </w:p>
    <w:p w14:paraId="5F2FD54C" w14:textId="650775C2" w:rsidR="001D0FF1" w:rsidRPr="00FA118E" w:rsidRDefault="00F02118" w:rsidP="005B01DA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 ramach Konkursu </w:t>
      </w:r>
      <w:r w:rsidR="00C31501" w:rsidRPr="00FA118E">
        <w:rPr>
          <w:rFonts w:ascii="Calibri" w:hAnsi="Calibri" w:cs="Calibri"/>
          <w:bCs/>
        </w:rPr>
        <w:t>Wnioskodawca</w:t>
      </w:r>
      <w:r w:rsidRPr="00FA118E">
        <w:rPr>
          <w:rFonts w:ascii="Calibri" w:hAnsi="Calibri" w:cs="Calibri"/>
          <w:bCs/>
        </w:rPr>
        <w:t xml:space="preserve"> może złożyć maksymalnie jeden </w:t>
      </w:r>
      <w:r w:rsidR="00433ED0" w:rsidRPr="00FA118E">
        <w:rPr>
          <w:rFonts w:ascii="Calibri" w:hAnsi="Calibri" w:cs="Calibri"/>
          <w:bCs/>
        </w:rPr>
        <w:t xml:space="preserve">film </w:t>
      </w:r>
      <w:r w:rsidRPr="00FA118E">
        <w:rPr>
          <w:rFonts w:ascii="Calibri" w:hAnsi="Calibri" w:cs="Calibri"/>
          <w:bCs/>
        </w:rPr>
        <w:t>w danej kategorii (film fabularny, film dokumentalny, film animowany).</w:t>
      </w:r>
    </w:p>
    <w:p w14:paraId="4916AF88" w14:textId="6A3D75DB" w:rsidR="00F02118" w:rsidRPr="00FA118E" w:rsidRDefault="00F02118" w:rsidP="005B01DA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Rodzaje kwalifikujących się przedsięwzięć</w:t>
      </w:r>
    </w:p>
    <w:p w14:paraId="0658D5F7" w14:textId="52DF4AD1" w:rsidR="001D0FF1" w:rsidRPr="00FA118E" w:rsidRDefault="001D0FF1" w:rsidP="00FA118E">
      <w:pPr>
        <w:pStyle w:val="Akapitzlist"/>
        <w:numPr>
          <w:ilvl w:val="1"/>
          <w:numId w:val="9"/>
        </w:numPr>
        <w:spacing w:after="0" w:line="288" w:lineRule="auto"/>
        <w:ind w:left="1134" w:hanging="283"/>
        <w:jc w:val="both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f</w:t>
      </w:r>
      <w:r w:rsidR="00F02118" w:rsidRPr="00FA118E">
        <w:rPr>
          <w:rFonts w:ascii="Calibri" w:hAnsi="Calibri" w:cs="Calibri"/>
          <w:bCs/>
        </w:rPr>
        <w:t>ilmy fabularne pełnometrażowe (o czasie trwania minimum 70 minut);</w:t>
      </w:r>
    </w:p>
    <w:p w14:paraId="19152B3E" w14:textId="5B462238" w:rsidR="001D0FF1" w:rsidRPr="00FA118E" w:rsidRDefault="00F02118" w:rsidP="00FA118E">
      <w:pPr>
        <w:pStyle w:val="Akapitzlist"/>
        <w:numPr>
          <w:ilvl w:val="1"/>
          <w:numId w:val="9"/>
        </w:numPr>
        <w:spacing w:after="0" w:line="288" w:lineRule="auto"/>
        <w:ind w:left="1134" w:hanging="283"/>
        <w:jc w:val="both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filmy dokumentalne (pełnometrażowe, średniometrażowe, krótkometrażowe i serie);</w:t>
      </w:r>
    </w:p>
    <w:p w14:paraId="5C289A13" w14:textId="2C9BA692" w:rsidR="001D0FF1" w:rsidRPr="00FA118E" w:rsidRDefault="00F02118" w:rsidP="00FA118E">
      <w:pPr>
        <w:pStyle w:val="Akapitzlist"/>
        <w:numPr>
          <w:ilvl w:val="1"/>
          <w:numId w:val="9"/>
        </w:numPr>
        <w:spacing w:after="0" w:line="288" w:lineRule="auto"/>
        <w:ind w:left="1134" w:hanging="283"/>
        <w:jc w:val="both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filmy animowane (pełnometrażowe, średniometrażowe, krótkometrażowe i serie).</w:t>
      </w:r>
    </w:p>
    <w:p w14:paraId="1CABBFB8" w14:textId="6A51FBEA" w:rsidR="00F02118" w:rsidRPr="00FA118E" w:rsidRDefault="00F02118" w:rsidP="005B01DA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Do Konkursu nie mogą być składane wnioski:</w:t>
      </w:r>
    </w:p>
    <w:p w14:paraId="03E6B024" w14:textId="663A27C8" w:rsidR="001D0FF1" w:rsidRPr="00FA118E" w:rsidRDefault="00F02118" w:rsidP="00FA118E">
      <w:pPr>
        <w:pStyle w:val="Akapitzlist"/>
        <w:numPr>
          <w:ilvl w:val="1"/>
          <w:numId w:val="10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dotyczące filmów szkolnych lub studenckich realizowanych w r</w:t>
      </w:r>
      <w:r w:rsidR="001D0FF1" w:rsidRPr="00FA118E">
        <w:rPr>
          <w:rFonts w:ascii="Calibri" w:hAnsi="Calibri" w:cs="Calibri"/>
          <w:bCs/>
        </w:rPr>
        <w:t>amach procesu dydaktycznego;</w:t>
      </w:r>
    </w:p>
    <w:p w14:paraId="440014B1" w14:textId="60151373" w:rsidR="001D0FF1" w:rsidRPr="00FA118E" w:rsidRDefault="00F02118" w:rsidP="00FA118E">
      <w:pPr>
        <w:pStyle w:val="Akapitzlist"/>
        <w:numPr>
          <w:ilvl w:val="1"/>
          <w:numId w:val="10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dotyczące filmów, które przed datą aplikowania miały publiczny pokaz lub których produkcja została zakończona na etapie kopii wzorcowej;</w:t>
      </w:r>
    </w:p>
    <w:p w14:paraId="7C311738" w14:textId="2397FCEB" w:rsidR="001D0FF1" w:rsidRPr="00FA118E" w:rsidRDefault="00F02118" w:rsidP="00FA118E">
      <w:pPr>
        <w:pStyle w:val="Akapitzlist"/>
        <w:numPr>
          <w:ilvl w:val="1"/>
          <w:numId w:val="10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 przypadku których Wnioskodawca zawarł umowy koprodukcyjne z Instytucją w ramach poprzednich edycji Konkursu, a który do dnia zakończenia procesu oceny formalnej nie dopełnił obowiązków związanych z przekazaniem materiałów lub ze złożeniem końcowego rozliczenia kosztów produkcji filmu, raportów z wydatkowania wkładu koprodukcyjnego lub z dystrybucji filmów, których Instytucja jest koproducentem.</w:t>
      </w:r>
    </w:p>
    <w:p w14:paraId="06E67F63" w14:textId="18CE8A8E" w:rsidR="001D0FF1" w:rsidRPr="00FA118E" w:rsidRDefault="00F02118" w:rsidP="0046054C">
      <w:pPr>
        <w:pStyle w:val="Akapitzlist"/>
        <w:numPr>
          <w:ilvl w:val="0"/>
          <w:numId w:val="8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 przypadku załączania do wniosku kopii umów zawartych z osobami fizycznymi (w tym z osobami prowadzącymi jednoosobową działalność gospodarczą) lub innych dokumentów zawierających dane osobowe osób fizycznych obowiązkiem Wnioskodawcy jest pozyskanie od tych osób wszelkich niezbędnych zgód na przekazywanie ich danych osobowych Instytucji w związku z udziałem w Konkursie oraz wykonanie obowiązku informacyjnego w stosunku do tych osób na podstawie art. 13 i 14 Ogólnego rozporządzenia o ochronie danych osobowych (Rozporządzenie Parlamentu Europejskiego i Rady (UE) 2016/679 z dnia 27 kwietnia 2016 r. w sprawie ochrony osób fizycznych w związku z przetwarzaniem danych osobowych i w sprawie swobodnego przepływu takich danych oraz uchylenia dyrektywy 95/46/UE).</w:t>
      </w:r>
    </w:p>
    <w:p w14:paraId="53B1B702" w14:textId="46A6327E" w:rsidR="001D0FF1" w:rsidRPr="00FA118E" w:rsidRDefault="00F02118" w:rsidP="0046054C">
      <w:pPr>
        <w:pStyle w:val="Akapitzlist"/>
        <w:numPr>
          <w:ilvl w:val="0"/>
          <w:numId w:val="8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Niezależnie od obowiązku pozyskania zgód określonych powyżej w pkt. 4, Wnioskodawca zobowiązany jest do anonimizacji, poprzez uniemożliwienie odczytania (np. zaczernienie), danych osobowych osób fizycznych, które w jakiejkolwiek formie umieszcza we wniosku, jeśli nie są one niezbędne do jego oceny (w szczególności dotyczy to adresu zamieszkania, daty urodzenia, nr pesel, nr konta bankowego).</w:t>
      </w:r>
    </w:p>
    <w:p w14:paraId="70BA697E" w14:textId="7756254E" w:rsidR="006433BE" w:rsidRPr="00FA118E" w:rsidRDefault="006433BE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4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Składanie wniosków</w:t>
      </w:r>
    </w:p>
    <w:p w14:paraId="30F13C77" w14:textId="70EBDB7F" w:rsidR="009F2698" w:rsidRPr="00FA118E" w:rsidRDefault="006433BE" w:rsidP="004605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Aktualny formularz aplikacyjny wraz z Regulaminem dostępny jest na </w:t>
      </w:r>
      <w:hyperlink r:id="rId8" w:history="1">
        <w:r w:rsidRPr="00FA118E">
          <w:rPr>
            <w:rStyle w:val="Hipercze"/>
            <w:rFonts w:ascii="Calibri" w:hAnsi="Calibri" w:cs="Calibri"/>
            <w:bCs/>
          </w:rPr>
          <w:t>stronie internetowej</w:t>
        </w:r>
      </w:hyperlink>
      <w:r w:rsidR="00FA118E">
        <w:rPr>
          <w:rFonts w:ascii="Calibri" w:hAnsi="Calibri" w:cs="Calibri"/>
          <w:bCs/>
        </w:rPr>
        <w:t xml:space="preserve">. </w:t>
      </w:r>
      <w:r w:rsidRPr="00FA118E">
        <w:rPr>
          <w:rFonts w:ascii="Calibri" w:hAnsi="Calibri" w:cs="Calibri"/>
          <w:bCs/>
        </w:rPr>
        <w:t>Formularz aplikacyjny stanowi Załącznik nr 1 do Regulaminu.</w:t>
      </w:r>
    </w:p>
    <w:p w14:paraId="66CDD8AA" w14:textId="79DB299B" w:rsidR="006433BE" w:rsidRPr="00FA118E" w:rsidRDefault="006433BE" w:rsidP="004605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Wniosek można złożyć wyłącznie poprzez </w:t>
      </w:r>
      <w:r w:rsidR="009F2698" w:rsidRPr="00FA118E">
        <w:rPr>
          <w:rFonts w:ascii="Calibri" w:hAnsi="Calibri" w:cs="Calibri"/>
          <w:bCs/>
        </w:rPr>
        <w:t xml:space="preserve">formularz na </w:t>
      </w:r>
      <w:hyperlink r:id="rId9" w:history="1">
        <w:r w:rsidRPr="00FA118E">
          <w:rPr>
            <w:rStyle w:val="Hipercze"/>
            <w:rFonts w:ascii="Calibri" w:hAnsi="Calibri" w:cs="Calibri"/>
            <w:bCs/>
          </w:rPr>
          <w:t>stron</w:t>
        </w:r>
        <w:r w:rsidR="009F2698" w:rsidRPr="00FA118E">
          <w:rPr>
            <w:rStyle w:val="Hipercze"/>
            <w:rFonts w:ascii="Calibri" w:hAnsi="Calibri" w:cs="Calibri"/>
            <w:bCs/>
          </w:rPr>
          <w:t>ie</w:t>
        </w:r>
        <w:r w:rsidR="00FA118E" w:rsidRPr="00FA118E">
          <w:rPr>
            <w:rStyle w:val="Hipercze"/>
            <w:rFonts w:ascii="Calibri" w:hAnsi="Calibri" w:cs="Calibri"/>
            <w:bCs/>
          </w:rPr>
          <w:t xml:space="preserve"> internetowej</w:t>
        </w:r>
      </w:hyperlink>
      <w:r w:rsidR="00FA118E">
        <w:rPr>
          <w:rFonts w:ascii="Calibri" w:hAnsi="Calibri" w:cs="Calibri"/>
          <w:bCs/>
        </w:rPr>
        <w:t>.</w:t>
      </w:r>
    </w:p>
    <w:p w14:paraId="01FDD771" w14:textId="54FE1759" w:rsidR="001B002A" w:rsidRPr="00FA118E" w:rsidRDefault="006433BE" w:rsidP="004605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Formularz aplikacyjny oraz pozostałe dokumenty należy podpisać </w:t>
      </w:r>
      <w:r w:rsidR="009F2698" w:rsidRPr="00FA118E">
        <w:rPr>
          <w:rFonts w:ascii="Calibri" w:hAnsi="Calibri" w:cs="Calibri"/>
          <w:bCs/>
        </w:rPr>
        <w:t xml:space="preserve">kwalifikowanym podpisem elektronicznym, potwierdzonym certyfikatem autentyczności lub Profilem Zaufanym </w:t>
      </w:r>
      <w:r w:rsidRPr="00FA118E">
        <w:rPr>
          <w:rFonts w:ascii="Calibri" w:hAnsi="Calibri" w:cs="Calibri"/>
          <w:bCs/>
        </w:rPr>
        <w:t>zgodnie z reprezentacją ustaloną w dokumencie rejestrowym lub zgodnie z pisemnym pełnomocnictwem do reprezentacji Wnioskodawcy. W przypadku podpisywania wniosku na podstawie pełnomocnictwa, należy dołączyć pełnomocnictwo do wniosku</w:t>
      </w:r>
      <w:r w:rsidR="009F2698" w:rsidRPr="00FA118E">
        <w:rPr>
          <w:rFonts w:ascii="Calibri" w:hAnsi="Calibri" w:cs="Calibri"/>
          <w:bCs/>
        </w:rPr>
        <w:t>.</w:t>
      </w:r>
    </w:p>
    <w:p w14:paraId="023EA9D3" w14:textId="46CD4A99" w:rsidR="006433BE" w:rsidRPr="00FA118E" w:rsidRDefault="006433BE" w:rsidP="004605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lastRenderedPageBreak/>
        <w:t xml:space="preserve">Wszelkie załączniki, będące kopiami z innych dokumentów (listy intencyjne, opinie, umowy itp.) należy poświadczyć za zgodność z oryginałem. Podpisanie dokumentu przez Wnioskodawcę kwalifikowanym podpisem elektronicznym </w:t>
      </w:r>
      <w:r w:rsidR="009F2698" w:rsidRPr="00FA118E">
        <w:rPr>
          <w:rFonts w:ascii="Calibri" w:hAnsi="Calibri" w:cs="Calibri"/>
          <w:bCs/>
        </w:rPr>
        <w:t xml:space="preserve">lub Profilem Zaufanym </w:t>
      </w:r>
      <w:r w:rsidRPr="00FA118E">
        <w:rPr>
          <w:rFonts w:ascii="Calibri" w:hAnsi="Calibri" w:cs="Calibri"/>
          <w:bCs/>
        </w:rPr>
        <w:t>jest równoznaczne z poświadczeniem przez Wnioskodawcę elektronicznej kopii dokumentu za zgodność z oryginałem.</w:t>
      </w:r>
    </w:p>
    <w:p w14:paraId="2B6654A0" w14:textId="0055AE25" w:rsidR="009B53D2" w:rsidRPr="003F63A6" w:rsidRDefault="009B53D2" w:rsidP="003F63A6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</w:rPr>
      </w:pPr>
      <w:r w:rsidRPr="003F63A6">
        <w:rPr>
          <w:rFonts w:asciiTheme="minorHAnsi" w:hAnsiTheme="minorHAnsi" w:cstheme="minorHAnsi"/>
          <w:b/>
          <w:bCs/>
          <w:color w:val="auto"/>
        </w:rPr>
        <w:t>§ 5</w:t>
      </w:r>
      <w:r w:rsidR="003F63A6" w:rsidRPr="003F63A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F63A6" w:rsidRPr="003F63A6">
        <w:rPr>
          <w:rFonts w:asciiTheme="minorHAnsi" w:hAnsiTheme="minorHAnsi" w:cstheme="minorHAnsi"/>
          <w:b/>
          <w:bCs/>
          <w:color w:val="auto"/>
        </w:rPr>
        <w:t>Zasady wprowadzania zmian oraz wycofania wniosku</w:t>
      </w:r>
    </w:p>
    <w:p w14:paraId="0FC94C34" w14:textId="4CB3B51C" w:rsidR="00C27871" w:rsidRPr="00FA118E" w:rsidRDefault="009B53D2" w:rsidP="008452C4">
      <w:pPr>
        <w:pStyle w:val="Akapitzlist"/>
        <w:numPr>
          <w:ilvl w:val="0"/>
          <w:numId w:val="2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Wnioskodawca może wprowadzić zmiany lub wycofać złożony wniosek przed upływem terminu składania wniosków. Po upływie terminu składania wniosków wprowadzanie zmian w złożonym wniosku nie będzie możliwe, z wyjątkiem procedury przewidzianej w § </w:t>
      </w:r>
      <w:r w:rsidR="00233096" w:rsidRPr="00FA118E">
        <w:rPr>
          <w:rFonts w:ascii="Calibri" w:hAnsi="Calibri" w:cs="Calibri"/>
          <w:bCs/>
        </w:rPr>
        <w:t>8</w:t>
      </w:r>
      <w:r w:rsidRPr="00FA118E">
        <w:rPr>
          <w:rFonts w:ascii="Calibri" w:hAnsi="Calibri" w:cs="Calibri"/>
          <w:bCs/>
        </w:rPr>
        <w:t xml:space="preserve"> ust. 7 Regulaminu.</w:t>
      </w:r>
    </w:p>
    <w:p w14:paraId="387D24B5" w14:textId="2E47A64D" w:rsidR="00C27871" w:rsidRPr="00FA118E" w:rsidRDefault="009B53D2" w:rsidP="0046054C">
      <w:pPr>
        <w:pStyle w:val="Akapitzlist"/>
        <w:numPr>
          <w:ilvl w:val="0"/>
          <w:numId w:val="2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Zmiany we wniosku dokonuje się poprzez ponowne przesłanie pliku opatrzonego kwalifikowanym podpisem</w:t>
      </w:r>
      <w:r w:rsidR="009F2698" w:rsidRPr="00FA118E">
        <w:rPr>
          <w:rFonts w:ascii="Calibri" w:hAnsi="Calibri" w:cs="Calibri"/>
          <w:bCs/>
        </w:rPr>
        <w:t xml:space="preserve"> elektronicznym, potwierdzonym certyfikatem autentyczności lub Profilem Zaufanym</w:t>
      </w:r>
      <w:r w:rsidR="00B650B5" w:rsidRPr="00FA118E">
        <w:rPr>
          <w:rFonts w:ascii="Calibri" w:hAnsi="Calibri" w:cs="Calibri"/>
          <w:bCs/>
        </w:rPr>
        <w:t>.</w:t>
      </w:r>
    </w:p>
    <w:p w14:paraId="33F607F9" w14:textId="2537D1BC" w:rsidR="00C27871" w:rsidRPr="00FA118E" w:rsidRDefault="009B53D2" w:rsidP="0046054C">
      <w:pPr>
        <w:pStyle w:val="Akapitzlist"/>
        <w:numPr>
          <w:ilvl w:val="0"/>
          <w:numId w:val="2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Za poprawny przyjmuje się wniosek wysłany jako ostatni.</w:t>
      </w:r>
    </w:p>
    <w:p w14:paraId="009CBB98" w14:textId="6CEA6171" w:rsidR="009B53D2" w:rsidRPr="00FA118E" w:rsidRDefault="009B53D2" w:rsidP="0046054C">
      <w:pPr>
        <w:pStyle w:val="Akapitzlist"/>
        <w:numPr>
          <w:ilvl w:val="0"/>
          <w:numId w:val="2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Wycofania wniosku może dokonać jedynie Wnioskodawca, wysyłając na adres mailowy </w:t>
      </w:r>
      <w:r w:rsidR="00C27871" w:rsidRPr="00FA118E">
        <w:rPr>
          <w:rFonts w:ascii="Calibri" w:hAnsi="Calibri" w:cs="Calibri"/>
          <w:bCs/>
        </w:rPr>
        <w:t xml:space="preserve">Instytucji </w:t>
      </w:r>
      <w:r w:rsidRPr="00FA118E">
        <w:rPr>
          <w:rFonts w:ascii="Calibri" w:hAnsi="Calibri" w:cs="Calibri"/>
          <w:bCs/>
        </w:rPr>
        <w:t xml:space="preserve">pismo z prośbą o wycofanie złożonego przez siebie wniosku, podpisane </w:t>
      </w:r>
      <w:r w:rsidR="00B650B5" w:rsidRPr="00FA118E">
        <w:rPr>
          <w:rFonts w:ascii="Calibri" w:hAnsi="Calibri" w:cs="Calibri"/>
          <w:bCs/>
        </w:rPr>
        <w:t xml:space="preserve">kwalifikowanym podpisem elektronicznym, potwierdzonym certyfikatem autentyczności lub Profilem Zaufanym </w:t>
      </w:r>
      <w:r w:rsidRPr="00FA118E">
        <w:rPr>
          <w:rFonts w:ascii="Calibri" w:hAnsi="Calibri" w:cs="Calibri"/>
          <w:bCs/>
        </w:rPr>
        <w:t>przez Wnioskodawcę lub osobę upoważnioną do jego reprezentowania.</w:t>
      </w:r>
    </w:p>
    <w:p w14:paraId="598E829E" w14:textId="2EC8DA72" w:rsidR="00C27871" w:rsidRPr="00FA118E" w:rsidRDefault="00C27871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6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Komisja Konkursowa</w:t>
      </w:r>
    </w:p>
    <w:p w14:paraId="4B35CCED" w14:textId="3E8E96D3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Dyrektor Instytucji powołuje Komisję Konkursową </w:t>
      </w:r>
      <w:r w:rsidR="00AA2A88" w:rsidRPr="00FA118E">
        <w:rPr>
          <w:bCs/>
          <w:color w:val="auto"/>
          <w:sz w:val="22"/>
          <w:szCs w:val="22"/>
        </w:rPr>
        <w:t>(</w:t>
      </w:r>
      <w:r w:rsidRPr="00FA118E">
        <w:rPr>
          <w:bCs/>
          <w:color w:val="auto"/>
          <w:sz w:val="22"/>
          <w:szCs w:val="22"/>
        </w:rPr>
        <w:t>zwaną dalej</w:t>
      </w:r>
      <w:r w:rsidR="00AA2A88" w:rsidRPr="00FA118E">
        <w:rPr>
          <w:bCs/>
          <w:color w:val="auto"/>
          <w:sz w:val="22"/>
          <w:szCs w:val="22"/>
        </w:rPr>
        <w:t>: „Komisją”).</w:t>
      </w:r>
    </w:p>
    <w:p w14:paraId="66EB0272" w14:textId="6890CA57" w:rsidR="00AA2A88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Celem działania Komisji jest przeprowadzenie zgodnie z niniejszym Regulaminem procedury oceny wniosków składanych do Konkursu. Komisja działa od dnia </w:t>
      </w:r>
      <w:r w:rsidR="00AA2A88" w:rsidRPr="00FA118E">
        <w:rPr>
          <w:bCs/>
          <w:color w:val="auto"/>
          <w:sz w:val="22"/>
          <w:szCs w:val="22"/>
        </w:rPr>
        <w:t>podpisania niniejszego Regulaminu do dnia 31 grudnia 202</w:t>
      </w:r>
      <w:r w:rsidR="008452C4" w:rsidRPr="00FA118E">
        <w:rPr>
          <w:bCs/>
          <w:color w:val="auto"/>
          <w:sz w:val="22"/>
          <w:szCs w:val="22"/>
        </w:rPr>
        <w:t>6</w:t>
      </w:r>
      <w:r w:rsidR="00AA2A88" w:rsidRPr="00FA118E">
        <w:rPr>
          <w:bCs/>
          <w:color w:val="auto"/>
          <w:sz w:val="22"/>
          <w:szCs w:val="22"/>
        </w:rPr>
        <w:t xml:space="preserve"> roku.</w:t>
      </w:r>
    </w:p>
    <w:p w14:paraId="13169F8F" w14:textId="15AF5170" w:rsidR="00AA2A88" w:rsidRPr="00FA118E" w:rsidRDefault="00AA2A88" w:rsidP="0046054C">
      <w:pPr>
        <w:pStyle w:val="Default"/>
        <w:numPr>
          <w:ilvl w:val="0"/>
          <w:numId w:val="30"/>
        </w:numPr>
        <w:spacing w:line="288" w:lineRule="auto"/>
        <w:ind w:left="357"/>
        <w:rPr>
          <w:bCs/>
          <w:color w:val="auto"/>
          <w:sz w:val="22"/>
          <w:szCs w:val="22"/>
        </w:rPr>
      </w:pPr>
      <w:r w:rsidRPr="00FA118E">
        <w:rPr>
          <w:rFonts w:eastAsia="Times New Roman"/>
          <w:bCs/>
          <w:color w:val="auto"/>
          <w:sz w:val="22"/>
          <w:szCs w:val="22"/>
          <w:lang w:eastAsia="ar-SA"/>
        </w:rPr>
        <w:t>W skład Komisji wchodzą:</w:t>
      </w:r>
    </w:p>
    <w:p w14:paraId="68DCFF13" w14:textId="31467039" w:rsidR="00AA2A88" w:rsidRPr="00FA118E" w:rsidRDefault="00AA2A88" w:rsidP="00FA118E">
      <w:pPr>
        <w:pStyle w:val="Akapitzlist"/>
        <w:numPr>
          <w:ilvl w:val="1"/>
          <w:numId w:val="54"/>
        </w:numPr>
        <w:tabs>
          <w:tab w:val="left" w:pos="709"/>
        </w:tabs>
        <w:suppressAutoHyphens/>
        <w:spacing w:after="0" w:line="288" w:lineRule="auto"/>
        <w:ind w:left="1134" w:right="167" w:hanging="283"/>
        <w:rPr>
          <w:rFonts w:ascii="Calibri" w:eastAsia="Times New Roman" w:hAnsi="Calibri" w:cs="Calibri"/>
          <w:bCs/>
          <w:lang w:eastAsia="ar-SA"/>
        </w:rPr>
      </w:pPr>
      <w:r w:rsidRPr="00FA118E">
        <w:rPr>
          <w:rFonts w:ascii="Calibri" w:eastAsia="Times New Roman" w:hAnsi="Calibri" w:cs="Calibri"/>
          <w:bCs/>
          <w:lang w:eastAsia="ar-SA"/>
        </w:rPr>
        <w:t>Dyrektor Instytucji – jako przewodnicz</w:t>
      </w:r>
      <w:r w:rsidR="00C44C41" w:rsidRPr="00FA118E">
        <w:rPr>
          <w:rFonts w:ascii="Calibri" w:eastAsia="Times New Roman" w:hAnsi="Calibri" w:cs="Calibri"/>
          <w:bCs/>
          <w:lang w:eastAsia="ar-SA"/>
        </w:rPr>
        <w:t>ący</w:t>
      </w:r>
      <w:r w:rsidRPr="00FA118E">
        <w:rPr>
          <w:rFonts w:ascii="Calibri" w:eastAsia="Times New Roman" w:hAnsi="Calibri" w:cs="Calibri"/>
          <w:bCs/>
          <w:lang w:eastAsia="ar-SA"/>
        </w:rPr>
        <w:t xml:space="preserve"> Komisji;</w:t>
      </w:r>
    </w:p>
    <w:p w14:paraId="54FD68C4" w14:textId="0B71BDAA" w:rsidR="00AA2A88" w:rsidRPr="00FA118E" w:rsidRDefault="00AA2A88" w:rsidP="00FA118E">
      <w:pPr>
        <w:pStyle w:val="Akapitzlist"/>
        <w:numPr>
          <w:ilvl w:val="1"/>
          <w:numId w:val="54"/>
        </w:numPr>
        <w:tabs>
          <w:tab w:val="left" w:pos="709"/>
        </w:tabs>
        <w:suppressAutoHyphens/>
        <w:spacing w:after="0" w:line="288" w:lineRule="auto"/>
        <w:ind w:left="1134" w:right="167" w:hanging="283"/>
        <w:rPr>
          <w:rFonts w:ascii="Calibri" w:eastAsia="Times New Roman" w:hAnsi="Calibri" w:cs="Calibri"/>
          <w:bCs/>
          <w:lang w:eastAsia="ar-SA"/>
        </w:rPr>
      </w:pPr>
      <w:r w:rsidRPr="00FA118E">
        <w:rPr>
          <w:rFonts w:ascii="Calibri" w:eastAsia="Times New Roman" w:hAnsi="Calibri" w:cs="Calibri"/>
          <w:bCs/>
          <w:lang w:eastAsia="ar-SA"/>
        </w:rPr>
        <w:t>Z-ca Dyrektora Instytucji;</w:t>
      </w:r>
    </w:p>
    <w:p w14:paraId="18A9174C" w14:textId="54984E17" w:rsidR="00AA2A88" w:rsidRPr="00FA118E" w:rsidRDefault="00E37C38" w:rsidP="00FA118E">
      <w:pPr>
        <w:numPr>
          <w:ilvl w:val="1"/>
          <w:numId w:val="54"/>
        </w:numPr>
        <w:tabs>
          <w:tab w:val="left" w:pos="709"/>
        </w:tabs>
        <w:suppressAutoHyphens/>
        <w:spacing w:after="0" w:line="288" w:lineRule="auto"/>
        <w:ind w:left="1134" w:right="167" w:hanging="283"/>
        <w:rPr>
          <w:rFonts w:ascii="Calibri" w:eastAsia="Times New Roman" w:hAnsi="Calibri" w:cs="Calibri"/>
          <w:bCs/>
          <w:lang w:eastAsia="ar-SA"/>
        </w:rPr>
      </w:pPr>
      <w:r w:rsidRPr="00FA118E">
        <w:rPr>
          <w:rFonts w:ascii="Calibri" w:eastAsia="Times New Roman" w:hAnsi="Calibri" w:cs="Calibri"/>
          <w:bCs/>
          <w:lang w:eastAsia="ar-SA"/>
        </w:rPr>
        <w:t>K</w:t>
      </w:r>
      <w:r w:rsidR="00AA2A88" w:rsidRPr="00FA118E">
        <w:rPr>
          <w:rFonts w:ascii="Calibri" w:eastAsia="Times New Roman" w:hAnsi="Calibri" w:cs="Calibri"/>
          <w:bCs/>
          <w:lang w:eastAsia="ar-SA"/>
        </w:rPr>
        <w:t>ierownik Silesia Film Commission;</w:t>
      </w:r>
    </w:p>
    <w:p w14:paraId="362F54AB" w14:textId="6E921A5F" w:rsidR="00AA2A88" w:rsidRPr="00FA118E" w:rsidRDefault="00E37C38" w:rsidP="00FA118E">
      <w:pPr>
        <w:numPr>
          <w:ilvl w:val="1"/>
          <w:numId w:val="54"/>
        </w:numPr>
        <w:tabs>
          <w:tab w:val="left" w:pos="709"/>
        </w:tabs>
        <w:suppressAutoHyphens/>
        <w:spacing w:after="0" w:line="288" w:lineRule="auto"/>
        <w:ind w:left="1134" w:right="167" w:hanging="283"/>
        <w:rPr>
          <w:rFonts w:ascii="Calibri" w:eastAsia="Times New Roman" w:hAnsi="Calibri" w:cs="Calibri"/>
          <w:bCs/>
          <w:lang w:eastAsia="ar-SA"/>
        </w:rPr>
      </w:pPr>
      <w:r w:rsidRPr="00FA118E">
        <w:rPr>
          <w:rFonts w:ascii="Calibri" w:eastAsia="Times New Roman" w:hAnsi="Calibri" w:cs="Calibri"/>
          <w:bCs/>
          <w:lang w:eastAsia="ar-SA"/>
        </w:rPr>
        <w:t>P</w:t>
      </w:r>
      <w:r w:rsidR="00AA2A88" w:rsidRPr="00FA118E">
        <w:rPr>
          <w:rFonts w:ascii="Calibri" w:eastAsia="Times New Roman" w:hAnsi="Calibri" w:cs="Calibri"/>
          <w:bCs/>
          <w:lang w:eastAsia="ar-SA"/>
        </w:rPr>
        <w:t>rzedstawiciel radnych Sejmiku Województwa Śląskiego.</w:t>
      </w:r>
    </w:p>
    <w:p w14:paraId="05A15E01" w14:textId="25779E83" w:rsidR="00AA2A88" w:rsidRPr="00FA118E" w:rsidRDefault="00AA2A88" w:rsidP="0046054C">
      <w:pPr>
        <w:pStyle w:val="Akapitzlist"/>
        <w:numPr>
          <w:ilvl w:val="0"/>
          <w:numId w:val="30"/>
        </w:numPr>
        <w:tabs>
          <w:tab w:val="left" w:pos="709"/>
        </w:tabs>
        <w:suppressAutoHyphens/>
        <w:spacing w:after="0" w:line="288" w:lineRule="auto"/>
        <w:ind w:right="167"/>
        <w:rPr>
          <w:rFonts w:ascii="Calibri" w:eastAsia="Times New Roman" w:hAnsi="Calibri" w:cs="Calibri"/>
          <w:bCs/>
          <w:lang w:eastAsia="ar-SA"/>
        </w:rPr>
      </w:pPr>
      <w:r w:rsidRPr="00FA118E">
        <w:rPr>
          <w:rFonts w:ascii="Calibri" w:eastAsia="Times New Roman" w:hAnsi="Calibri" w:cs="Calibri"/>
          <w:bCs/>
          <w:lang w:eastAsia="ar-SA"/>
        </w:rPr>
        <w:t xml:space="preserve">Posiedzenie Komisji zwołuje jej Przewodniczący, wskazując jednocześnie miejsce i czas przeprowadzenia posiedzenia, a także listę zaproszonych do udziału </w:t>
      </w:r>
      <w:r w:rsidR="00361199" w:rsidRPr="00FA118E">
        <w:rPr>
          <w:rFonts w:ascii="Calibri" w:eastAsia="Times New Roman" w:hAnsi="Calibri" w:cs="Calibri"/>
          <w:bCs/>
          <w:lang w:eastAsia="ar-SA"/>
        </w:rPr>
        <w:t>Ekspertów</w:t>
      </w:r>
      <w:r w:rsidR="00C44C41" w:rsidRPr="00FA118E">
        <w:rPr>
          <w:rFonts w:ascii="Calibri" w:eastAsia="Times New Roman" w:hAnsi="Calibri" w:cs="Calibri"/>
          <w:bCs/>
          <w:lang w:eastAsia="ar-SA"/>
        </w:rPr>
        <w:t>, którzy uczestniczą w wybranych posiedzeniach Komisji</w:t>
      </w:r>
      <w:r w:rsidR="002730CC" w:rsidRPr="00FA118E">
        <w:rPr>
          <w:rFonts w:ascii="Calibri" w:eastAsia="Times New Roman" w:hAnsi="Calibri" w:cs="Calibri"/>
          <w:bCs/>
          <w:lang w:eastAsia="ar-SA"/>
        </w:rPr>
        <w:t>.</w:t>
      </w:r>
    </w:p>
    <w:p w14:paraId="52F33F0C" w14:textId="38C76BE3" w:rsidR="00AA2A88" w:rsidRPr="00FA118E" w:rsidRDefault="00361199" w:rsidP="0046054C">
      <w:pPr>
        <w:pStyle w:val="Akapitzlist"/>
        <w:numPr>
          <w:ilvl w:val="0"/>
          <w:numId w:val="30"/>
        </w:numPr>
        <w:tabs>
          <w:tab w:val="left" w:pos="709"/>
        </w:tabs>
        <w:suppressAutoHyphens/>
        <w:spacing w:after="0" w:line="288" w:lineRule="auto"/>
        <w:ind w:right="167"/>
        <w:rPr>
          <w:rFonts w:ascii="Calibri" w:eastAsia="Times New Roman" w:hAnsi="Calibri" w:cs="Calibri"/>
          <w:bCs/>
          <w:lang w:eastAsia="ar-SA"/>
        </w:rPr>
      </w:pPr>
      <w:r w:rsidRPr="00FA118E">
        <w:rPr>
          <w:rFonts w:ascii="Calibri" w:eastAsia="Times New Roman" w:hAnsi="Calibri" w:cs="Calibri"/>
          <w:bCs/>
          <w:lang w:eastAsia="ar-SA"/>
        </w:rPr>
        <w:t>Posiedzenia Komisji mogą odbywać się z wykorzystaniem środków porozumiewania się na odległość.</w:t>
      </w:r>
    </w:p>
    <w:p w14:paraId="231ED5B7" w14:textId="5582C745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Komisja podejmuje decyzję w obecności ponad połowy jej składu, w tym jej przewodniczącego, w głosowaniu jawnym. W przypadku równej liczby głosów „za” i „przeciw” decyduje głos przewodniczącego.</w:t>
      </w:r>
    </w:p>
    <w:p w14:paraId="70F9896C" w14:textId="152390D0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Członkowie Komisji oceniają wnioski poprzez wypełnienie kart oceny efektu regionalnego i promocyjnego. Z prac Komisji sporządza się protokoły, które wraz z dokumentacją źródłową są przechowywane w Instytucji.</w:t>
      </w:r>
    </w:p>
    <w:p w14:paraId="3019DA10" w14:textId="107740E0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Komisja może powołać do oceny wniosków dodatkowych ekspertów oraz przeprowadzić konsultacje z Polskim Instytutem Sztuki Filmowej lub polskimi regionalnymi funduszami filmowymi.</w:t>
      </w:r>
    </w:p>
    <w:p w14:paraId="6ACF6BF4" w14:textId="4A008586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lastRenderedPageBreak/>
        <w:t>Komisja ustala listę Wnioskodawców zapraszanych do negocjacji oraz proponowaną wysokość wkładu koproducenckiego, biorąc pod uwagę uzyskaną punktację</w:t>
      </w:r>
      <w:r w:rsidR="00C44C41" w:rsidRPr="00FA118E">
        <w:rPr>
          <w:bCs/>
          <w:color w:val="auto"/>
          <w:sz w:val="22"/>
          <w:szCs w:val="22"/>
        </w:rPr>
        <w:t xml:space="preserve">, opinie ekspertów </w:t>
      </w:r>
      <w:r w:rsidRPr="00FA118E">
        <w:rPr>
          <w:bCs/>
          <w:color w:val="auto"/>
          <w:sz w:val="22"/>
          <w:szCs w:val="22"/>
        </w:rPr>
        <w:t xml:space="preserve"> oraz dostępne środki finansowe. </w:t>
      </w:r>
      <w:r w:rsidR="00233096" w:rsidRPr="00FA118E">
        <w:rPr>
          <w:bCs/>
          <w:color w:val="auto"/>
          <w:sz w:val="22"/>
          <w:szCs w:val="22"/>
        </w:rPr>
        <w:t>Komisja może ponadto ustalić listę rezerwową Wnioskodawców.</w:t>
      </w:r>
    </w:p>
    <w:p w14:paraId="2B4EA475" w14:textId="110F4FB5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W przypadku pozyskania dodatkowych środków przez Instytucję bądź wycofania się </w:t>
      </w:r>
      <w:r w:rsidR="00E37C38" w:rsidRPr="00FA118E">
        <w:rPr>
          <w:bCs/>
          <w:color w:val="auto"/>
          <w:sz w:val="22"/>
          <w:szCs w:val="22"/>
        </w:rPr>
        <w:t>W</w:t>
      </w:r>
      <w:r w:rsidRPr="00FA118E">
        <w:rPr>
          <w:bCs/>
          <w:color w:val="auto"/>
          <w:sz w:val="22"/>
          <w:szCs w:val="22"/>
        </w:rPr>
        <w:t xml:space="preserve">nioskodawcy z procesu negocjacji umowy koprodukcyjnej Komisja ma prawo zarekomendować zwiększenie wkładu finansowego Instytucji dla projektu, który nie otrzymał pełnego wnioskowanego dofinansowania lub przyznać dofinansowanie kolejnemu projektowi z listy, o której mowa w § 6 </w:t>
      </w:r>
      <w:r w:rsidR="00E37C38" w:rsidRPr="00FA118E">
        <w:rPr>
          <w:bCs/>
          <w:color w:val="auto"/>
          <w:sz w:val="22"/>
          <w:szCs w:val="22"/>
        </w:rPr>
        <w:t>us</w:t>
      </w:r>
      <w:r w:rsidRPr="00FA118E">
        <w:rPr>
          <w:bCs/>
          <w:color w:val="auto"/>
          <w:sz w:val="22"/>
          <w:szCs w:val="22"/>
        </w:rPr>
        <w:t xml:space="preserve">t. </w:t>
      </w:r>
      <w:r w:rsidR="00233096" w:rsidRPr="00FA118E">
        <w:rPr>
          <w:bCs/>
          <w:color w:val="auto"/>
          <w:sz w:val="22"/>
          <w:szCs w:val="22"/>
        </w:rPr>
        <w:t>9</w:t>
      </w:r>
      <w:r w:rsidRPr="00FA118E">
        <w:rPr>
          <w:bCs/>
          <w:color w:val="auto"/>
          <w:sz w:val="22"/>
          <w:szCs w:val="22"/>
        </w:rPr>
        <w:t xml:space="preserve"> Regulaminu.</w:t>
      </w:r>
    </w:p>
    <w:p w14:paraId="0307DC32" w14:textId="1371870F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Listę Wnioskodawców zaproszonych do negocjacji oraz proponowane wysokości wkładu koproducenckiego akceptuje Dyrektor Instytucji.</w:t>
      </w:r>
    </w:p>
    <w:p w14:paraId="5F972CC6" w14:textId="0216F715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Na każdym etapie oceny konkursowej Komisja może zorganizować spotkania z Ekspertami biorącymi udział w ocenie projektów dla poszczególnych kategorii wniosków</w:t>
      </w:r>
      <w:r w:rsidR="00C44C41" w:rsidRPr="00FA118E">
        <w:rPr>
          <w:bCs/>
          <w:color w:val="auto"/>
          <w:sz w:val="22"/>
          <w:szCs w:val="22"/>
        </w:rPr>
        <w:t>.</w:t>
      </w:r>
    </w:p>
    <w:p w14:paraId="459D9421" w14:textId="77777777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Od decyzji Komisji na żadnym z etapów oceny wniosków nie przysługuje odwołanie. </w:t>
      </w:r>
    </w:p>
    <w:p w14:paraId="49488B8E" w14:textId="0556F5B0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W ocenie wniosku nie mogą brać udziału osoby, które w jakikolwiek sposób uczestniczą w projekcie, którego dotyczy wniosek lub są z nim powiązane. Przed przeprowadzeniem oceny wniosków członkowie Komisji podpisują stosowne oświadczenia.</w:t>
      </w:r>
    </w:p>
    <w:p w14:paraId="7F1EB10E" w14:textId="77777777" w:rsidR="00C27871" w:rsidRPr="00FA118E" w:rsidRDefault="00C27871" w:rsidP="0046054C">
      <w:pPr>
        <w:pStyle w:val="Default"/>
        <w:numPr>
          <w:ilvl w:val="0"/>
          <w:numId w:val="30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Obsługę prac Komisji zapewnia Instytucja.</w:t>
      </w:r>
    </w:p>
    <w:p w14:paraId="712012BE" w14:textId="1C948FF0" w:rsidR="00BA11C0" w:rsidRPr="00FA118E" w:rsidRDefault="00BA11C0" w:rsidP="00FA118E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7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Eksperci</w:t>
      </w:r>
    </w:p>
    <w:p w14:paraId="7AB86F31" w14:textId="741C0CFE" w:rsidR="00374029" w:rsidRPr="00FA118E" w:rsidRDefault="00374029" w:rsidP="0046054C">
      <w:pPr>
        <w:pStyle w:val="Default"/>
        <w:numPr>
          <w:ilvl w:val="0"/>
          <w:numId w:val="31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Każdy wniosek oceniany jest przez grupę ekspertów, osobną dla każdego rodzaju filmowego. Nazwiska ekspertów publikowane są wraz z ogłoszeniem wyników </w:t>
      </w:r>
      <w:r w:rsidR="00233096" w:rsidRPr="00FA118E">
        <w:rPr>
          <w:bCs/>
          <w:color w:val="auto"/>
          <w:sz w:val="22"/>
          <w:szCs w:val="22"/>
        </w:rPr>
        <w:t>K</w:t>
      </w:r>
      <w:r w:rsidRPr="00FA118E">
        <w:rPr>
          <w:bCs/>
          <w:color w:val="auto"/>
          <w:sz w:val="22"/>
          <w:szCs w:val="22"/>
        </w:rPr>
        <w:t>onkursu. Wnioski dotyczące filmów fabularnych ocenia trzech ekspertów, wnioski dotyczące filmów dokumentalnych i animowanych dwóch ekspertów.</w:t>
      </w:r>
    </w:p>
    <w:p w14:paraId="0A4A8B39" w14:textId="732B64FB" w:rsidR="00BA11C0" w:rsidRPr="00FA118E" w:rsidRDefault="00BA11C0" w:rsidP="0046054C">
      <w:pPr>
        <w:pStyle w:val="Default"/>
        <w:numPr>
          <w:ilvl w:val="0"/>
          <w:numId w:val="31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Ekspertami w Konkursie są osoby posiadające odpowiednią wiedzę w zakresie produkcji filmowej i artystycznej, będące specjalistami w dziedzinie zawodowej.</w:t>
      </w:r>
    </w:p>
    <w:p w14:paraId="68CBC51F" w14:textId="62CDE2FF" w:rsidR="00BA11C0" w:rsidRPr="00FA118E" w:rsidRDefault="00BA11C0" w:rsidP="0046054C">
      <w:pPr>
        <w:pStyle w:val="Default"/>
        <w:numPr>
          <w:ilvl w:val="0"/>
          <w:numId w:val="31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Eksperci oceniają wnioski pisemnie, wypełniając karty oceny wniosków. </w:t>
      </w:r>
      <w:r w:rsidR="00374029" w:rsidRPr="00FA118E">
        <w:rPr>
          <w:bCs/>
          <w:color w:val="auto"/>
          <w:sz w:val="22"/>
          <w:szCs w:val="22"/>
        </w:rPr>
        <w:t>Karty oceny stanowią załącznik nr 2 do Regulaminu</w:t>
      </w:r>
      <w:r w:rsidR="00B650B5" w:rsidRPr="00FA118E">
        <w:rPr>
          <w:bCs/>
          <w:color w:val="auto"/>
          <w:sz w:val="22"/>
          <w:szCs w:val="22"/>
        </w:rPr>
        <w:t xml:space="preserve"> </w:t>
      </w:r>
      <w:r w:rsidR="00374029" w:rsidRPr="00FA118E">
        <w:rPr>
          <w:bCs/>
          <w:color w:val="auto"/>
          <w:sz w:val="22"/>
          <w:szCs w:val="22"/>
        </w:rPr>
        <w:t>Konkursu.</w:t>
      </w:r>
    </w:p>
    <w:p w14:paraId="0E915935" w14:textId="60F33F46" w:rsidR="00374029" w:rsidRPr="00FA118E" w:rsidRDefault="00374029" w:rsidP="0046054C">
      <w:pPr>
        <w:pStyle w:val="Default"/>
        <w:numPr>
          <w:ilvl w:val="0"/>
          <w:numId w:val="31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Ocena punktowa projektu przekazywana jest </w:t>
      </w:r>
      <w:r w:rsidR="00C31501" w:rsidRPr="00FA118E">
        <w:rPr>
          <w:bCs/>
          <w:color w:val="auto"/>
          <w:sz w:val="22"/>
          <w:szCs w:val="22"/>
        </w:rPr>
        <w:t>Wnioskodawcy</w:t>
      </w:r>
      <w:r w:rsidRPr="00FA118E">
        <w:rPr>
          <w:bCs/>
          <w:color w:val="auto"/>
          <w:sz w:val="22"/>
          <w:szCs w:val="22"/>
        </w:rPr>
        <w:t xml:space="preserve"> na pisemny wniosek.</w:t>
      </w:r>
    </w:p>
    <w:p w14:paraId="6C563809" w14:textId="1F65EBB4" w:rsidR="00BA11C0" w:rsidRPr="00FA118E" w:rsidRDefault="00BA11C0" w:rsidP="0046054C">
      <w:pPr>
        <w:pStyle w:val="Default"/>
        <w:numPr>
          <w:ilvl w:val="0"/>
          <w:numId w:val="31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Ekspert może zastrzec anonimowość przekazanych Komisji kart ocen</w:t>
      </w:r>
      <w:r w:rsidR="00B650B5" w:rsidRPr="00FA118E">
        <w:rPr>
          <w:bCs/>
          <w:color w:val="auto"/>
          <w:sz w:val="22"/>
          <w:szCs w:val="22"/>
        </w:rPr>
        <w:t xml:space="preserve">. </w:t>
      </w:r>
      <w:r w:rsidRPr="00FA118E">
        <w:rPr>
          <w:bCs/>
          <w:color w:val="auto"/>
          <w:sz w:val="22"/>
          <w:szCs w:val="22"/>
        </w:rPr>
        <w:t>W takim przypadku karty ocen mogą być udostępnione wnioskodawcy jedynie w sposób uniemożliwiający przypisanie karty do ich autora.</w:t>
      </w:r>
    </w:p>
    <w:p w14:paraId="42B0A230" w14:textId="0F8A4D8C" w:rsidR="00BA11C0" w:rsidRPr="00FA118E" w:rsidRDefault="00BA11C0" w:rsidP="0046054C">
      <w:pPr>
        <w:pStyle w:val="Default"/>
        <w:numPr>
          <w:ilvl w:val="0"/>
          <w:numId w:val="31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W ocenie wniosku nie mogą brać udziału osoby, które w jakikolwiek sposób uczestniczą w projekcie, którego dotyczy wniosek lub są z nim powiązane. Przed przeprowadzeniem oceny wniosków Eksperci podpisują stosowne oświadczenia.</w:t>
      </w:r>
    </w:p>
    <w:p w14:paraId="6E78BB7D" w14:textId="20986CD8" w:rsidR="00BA11C0" w:rsidRPr="00FA118E" w:rsidRDefault="00BA11C0" w:rsidP="00FA118E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8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Etapy oceny konkursowej</w:t>
      </w:r>
    </w:p>
    <w:p w14:paraId="28BD926A" w14:textId="47CD9F78" w:rsidR="00BA11C0" w:rsidRPr="00FA118E" w:rsidRDefault="00BA11C0" w:rsidP="00FA118E">
      <w:pPr>
        <w:pStyle w:val="Default"/>
        <w:numPr>
          <w:ilvl w:val="0"/>
          <w:numId w:val="55"/>
        </w:numPr>
        <w:spacing w:line="288" w:lineRule="auto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Wnioski składane do Konkursu oceniane są w ramach procedury konkursowej w następujących</w:t>
      </w:r>
      <w:r w:rsidR="003F63A6">
        <w:rPr>
          <w:bCs/>
          <w:color w:val="auto"/>
          <w:sz w:val="22"/>
          <w:szCs w:val="22"/>
        </w:rPr>
        <w:t xml:space="preserve"> </w:t>
      </w:r>
      <w:r w:rsidRPr="00FA118E">
        <w:rPr>
          <w:bCs/>
          <w:color w:val="auto"/>
          <w:sz w:val="22"/>
          <w:szCs w:val="22"/>
        </w:rPr>
        <w:t>etapach:</w:t>
      </w:r>
    </w:p>
    <w:p w14:paraId="0BA6A47C" w14:textId="77777777" w:rsidR="00BA11C0" w:rsidRPr="00FA118E" w:rsidRDefault="00BA11C0" w:rsidP="00FA118E">
      <w:pPr>
        <w:pStyle w:val="Default"/>
        <w:numPr>
          <w:ilvl w:val="1"/>
          <w:numId w:val="56"/>
        </w:numPr>
        <w:spacing w:line="288" w:lineRule="auto"/>
        <w:ind w:hanging="229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etap I: Ocena formalna;</w:t>
      </w:r>
    </w:p>
    <w:p w14:paraId="214A072D" w14:textId="571FFEE0" w:rsidR="00BA11C0" w:rsidRPr="00FA118E" w:rsidRDefault="00BA11C0" w:rsidP="00FA118E">
      <w:pPr>
        <w:pStyle w:val="Default"/>
        <w:numPr>
          <w:ilvl w:val="1"/>
          <w:numId w:val="56"/>
        </w:numPr>
        <w:spacing w:line="288" w:lineRule="auto"/>
        <w:ind w:hanging="229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>etap II: Ocena artystyczna</w:t>
      </w:r>
      <w:r w:rsidR="00374029" w:rsidRPr="00FA118E">
        <w:rPr>
          <w:bCs/>
          <w:color w:val="auto"/>
          <w:sz w:val="22"/>
          <w:szCs w:val="22"/>
        </w:rPr>
        <w:t xml:space="preserve"> i ekonomiczno-realizacyjna</w:t>
      </w:r>
      <w:r w:rsidRPr="00FA118E">
        <w:rPr>
          <w:bCs/>
          <w:color w:val="auto"/>
          <w:sz w:val="22"/>
          <w:szCs w:val="22"/>
        </w:rPr>
        <w:t>;</w:t>
      </w:r>
    </w:p>
    <w:p w14:paraId="355ACFB0" w14:textId="366B8D7F" w:rsidR="00C27871" w:rsidRPr="00FA118E" w:rsidRDefault="00BA11C0" w:rsidP="00FA118E">
      <w:pPr>
        <w:pStyle w:val="Default"/>
        <w:numPr>
          <w:ilvl w:val="1"/>
          <w:numId w:val="56"/>
        </w:numPr>
        <w:spacing w:line="288" w:lineRule="auto"/>
        <w:ind w:hanging="229"/>
        <w:rPr>
          <w:bCs/>
          <w:color w:val="auto"/>
          <w:sz w:val="22"/>
          <w:szCs w:val="22"/>
        </w:rPr>
      </w:pPr>
      <w:r w:rsidRPr="00FA118E">
        <w:rPr>
          <w:bCs/>
          <w:color w:val="auto"/>
          <w:sz w:val="22"/>
          <w:szCs w:val="22"/>
        </w:rPr>
        <w:t xml:space="preserve">etap </w:t>
      </w:r>
      <w:r w:rsidR="00374029" w:rsidRPr="00FA118E">
        <w:rPr>
          <w:bCs/>
          <w:color w:val="auto"/>
          <w:sz w:val="22"/>
          <w:szCs w:val="22"/>
        </w:rPr>
        <w:t>III</w:t>
      </w:r>
      <w:r w:rsidRPr="00FA118E">
        <w:rPr>
          <w:bCs/>
          <w:color w:val="auto"/>
          <w:sz w:val="22"/>
          <w:szCs w:val="22"/>
        </w:rPr>
        <w:t>: Ocena efektu regionalno-promocyjnego.</w:t>
      </w:r>
    </w:p>
    <w:p w14:paraId="295B417B" w14:textId="77777777" w:rsidR="00FA118E" w:rsidRDefault="00C27871" w:rsidP="0046054C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Oceny formalnej wniosków dokonuj</w:t>
      </w:r>
      <w:r w:rsidR="00B650B5" w:rsidRPr="00FA118E">
        <w:rPr>
          <w:rFonts w:ascii="Calibri" w:hAnsi="Calibri" w:cs="Calibri"/>
          <w:bCs/>
        </w:rPr>
        <w:t>ą pracownicy</w:t>
      </w:r>
      <w:r w:rsidRPr="00FA118E">
        <w:rPr>
          <w:rFonts w:ascii="Calibri" w:hAnsi="Calibri" w:cs="Calibri"/>
          <w:bCs/>
        </w:rPr>
        <w:t xml:space="preserve"> SFC.</w:t>
      </w:r>
    </w:p>
    <w:p w14:paraId="2BA69877" w14:textId="0181CAFE" w:rsidR="00C27871" w:rsidRPr="00FA118E" w:rsidRDefault="00C27871" w:rsidP="0046054C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Wniosek jest uznany za prawidłowy pod względem formalnym, jeśli spełnia następujące kryteria:</w:t>
      </w:r>
    </w:p>
    <w:p w14:paraId="3133DDC8" w14:textId="3E259672" w:rsidR="00C27871" w:rsidRPr="00FA118E" w:rsidRDefault="00C27871" w:rsidP="00FA118E">
      <w:pPr>
        <w:pStyle w:val="Akapitzlist"/>
        <w:numPr>
          <w:ilvl w:val="1"/>
          <w:numId w:val="5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lastRenderedPageBreak/>
        <w:t>projekt jest zgodny z celami i założeniami Konkursu</w:t>
      </w:r>
      <w:r w:rsidR="00850E49" w:rsidRPr="00FA118E">
        <w:rPr>
          <w:rFonts w:ascii="Calibri" w:hAnsi="Calibri" w:cs="Calibri"/>
          <w:bCs/>
        </w:rPr>
        <w:t>;</w:t>
      </w:r>
    </w:p>
    <w:p w14:paraId="7E366A18" w14:textId="6B553029" w:rsidR="00374029" w:rsidRPr="00FA118E" w:rsidRDefault="00C27871" w:rsidP="00FA118E">
      <w:pPr>
        <w:pStyle w:val="Akapitzlist"/>
        <w:numPr>
          <w:ilvl w:val="1"/>
          <w:numId w:val="5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wniosek został złożony w wersji elektronicznej w terminie wymaganym w Regulaminie</w:t>
      </w:r>
      <w:r w:rsidR="00850E49" w:rsidRPr="00FA118E">
        <w:rPr>
          <w:rFonts w:ascii="Calibri" w:hAnsi="Calibri" w:cs="Calibri"/>
          <w:bCs/>
        </w:rPr>
        <w:t>;</w:t>
      </w:r>
    </w:p>
    <w:p w14:paraId="2DCFFF40" w14:textId="43097B0A" w:rsidR="00C27871" w:rsidRPr="00FA118E" w:rsidRDefault="00C27871" w:rsidP="00FA118E">
      <w:pPr>
        <w:pStyle w:val="Akapitzlist"/>
        <w:numPr>
          <w:ilvl w:val="1"/>
          <w:numId w:val="5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wniosek został sporządzony w języku polskim</w:t>
      </w:r>
      <w:r w:rsidR="00850E49" w:rsidRPr="00FA118E">
        <w:rPr>
          <w:rFonts w:ascii="Calibri" w:hAnsi="Calibri" w:cs="Calibri"/>
          <w:bCs/>
        </w:rPr>
        <w:t>;</w:t>
      </w:r>
    </w:p>
    <w:p w14:paraId="0B95F5D0" w14:textId="3620ED5D" w:rsidR="00C27871" w:rsidRPr="00FA118E" w:rsidRDefault="00C27871" w:rsidP="00FA118E">
      <w:pPr>
        <w:pStyle w:val="Akapitzlist"/>
        <w:numPr>
          <w:ilvl w:val="1"/>
          <w:numId w:val="5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wniosek został opatrzony </w:t>
      </w:r>
      <w:r w:rsidR="00B650B5" w:rsidRPr="00FA118E">
        <w:rPr>
          <w:rFonts w:ascii="Calibri" w:hAnsi="Calibri" w:cs="Calibri"/>
          <w:bCs/>
        </w:rPr>
        <w:t>kwalifikowanym podpisem elektronicznym, potwierdzonym certyfikatem autentyczności lub Profilem Zaufanym</w:t>
      </w:r>
      <w:r w:rsidR="00850E49" w:rsidRPr="00FA118E">
        <w:rPr>
          <w:rFonts w:ascii="Calibri" w:hAnsi="Calibri" w:cs="Calibri"/>
          <w:bCs/>
        </w:rPr>
        <w:t>;</w:t>
      </w:r>
    </w:p>
    <w:p w14:paraId="0CD90B2A" w14:textId="283ECA93" w:rsidR="00B650B5" w:rsidRPr="00FA118E" w:rsidRDefault="00C27871" w:rsidP="00FA118E">
      <w:pPr>
        <w:pStyle w:val="Akapitzlist"/>
        <w:numPr>
          <w:ilvl w:val="1"/>
          <w:numId w:val="5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prawa do scenariusza i pozostałych utworów wkładowych zostały pozyskane w sposób nieposiadający wad prawnych.</w:t>
      </w:r>
    </w:p>
    <w:p w14:paraId="16CDB046" w14:textId="32CC452F" w:rsidR="00C27871" w:rsidRPr="00FA118E" w:rsidRDefault="00D5022D" w:rsidP="00FA118E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B</w:t>
      </w:r>
      <w:r w:rsidR="00C27871" w:rsidRPr="00FA118E">
        <w:rPr>
          <w:rFonts w:ascii="Calibri" w:hAnsi="Calibri" w:cs="Calibri"/>
          <w:bCs/>
        </w:rPr>
        <w:t xml:space="preserve">ez możliwości poprawek odrzucane są wnioski: </w:t>
      </w:r>
    </w:p>
    <w:p w14:paraId="6BF025D9" w14:textId="5DC2107D" w:rsidR="00C27871" w:rsidRPr="00FA118E" w:rsidRDefault="00C27871" w:rsidP="00FA118E">
      <w:pPr>
        <w:pStyle w:val="Akapitzlist"/>
        <w:numPr>
          <w:ilvl w:val="1"/>
          <w:numId w:val="59"/>
        </w:numPr>
        <w:tabs>
          <w:tab w:val="left" w:pos="1276"/>
        </w:tabs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niepowiązane </w:t>
      </w:r>
      <w:r w:rsidR="00EF309B" w:rsidRPr="00FA118E">
        <w:rPr>
          <w:rFonts w:ascii="Calibri" w:hAnsi="Calibri" w:cs="Calibri"/>
          <w:bCs/>
        </w:rPr>
        <w:t xml:space="preserve">tematycznie </w:t>
      </w:r>
      <w:r w:rsidRPr="00FA118E">
        <w:rPr>
          <w:rFonts w:ascii="Calibri" w:hAnsi="Calibri" w:cs="Calibri"/>
          <w:bCs/>
        </w:rPr>
        <w:t xml:space="preserve">z województwem </w:t>
      </w:r>
      <w:r w:rsidR="001B002A" w:rsidRPr="00FA118E">
        <w:rPr>
          <w:rFonts w:ascii="Calibri" w:hAnsi="Calibri" w:cs="Calibri"/>
          <w:bCs/>
        </w:rPr>
        <w:t>śląskim</w:t>
      </w:r>
      <w:r w:rsidRPr="00FA118E">
        <w:rPr>
          <w:rFonts w:ascii="Calibri" w:hAnsi="Calibri" w:cs="Calibri"/>
          <w:bCs/>
        </w:rPr>
        <w:t xml:space="preserve"> lub poprzez </w:t>
      </w:r>
      <w:r w:rsidR="00133399" w:rsidRPr="00FA118E">
        <w:rPr>
          <w:rFonts w:ascii="Calibri" w:hAnsi="Calibri" w:cs="Calibri"/>
          <w:bCs/>
        </w:rPr>
        <w:t xml:space="preserve">twórców bądź </w:t>
      </w:r>
      <w:r w:rsidRPr="00FA118E">
        <w:rPr>
          <w:rFonts w:ascii="Calibri" w:hAnsi="Calibri" w:cs="Calibri"/>
          <w:bCs/>
        </w:rPr>
        <w:t>miejsce realizacji</w:t>
      </w:r>
      <w:r w:rsidR="00850E49" w:rsidRPr="00FA118E">
        <w:rPr>
          <w:rFonts w:ascii="Calibri" w:hAnsi="Calibri" w:cs="Calibri"/>
          <w:bCs/>
        </w:rPr>
        <w:t>;</w:t>
      </w:r>
    </w:p>
    <w:p w14:paraId="60E8F7D0" w14:textId="4A3673A9" w:rsidR="00C27871" w:rsidRPr="00FA118E" w:rsidRDefault="00C27871" w:rsidP="00FA118E">
      <w:pPr>
        <w:pStyle w:val="Akapitzlist"/>
        <w:numPr>
          <w:ilvl w:val="1"/>
          <w:numId w:val="59"/>
        </w:numPr>
        <w:tabs>
          <w:tab w:val="left" w:pos="1276"/>
        </w:tabs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złożone przez podmiot niespełniający warunków udziału w Konkursie</w:t>
      </w:r>
      <w:r w:rsidR="00850E49" w:rsidRPr="00FA118E">
        <w:rPr>
          <w:rFonts w:ascii="Calibri" w:hAnsi="Calibri" w:cs="Calibri"/>
          <w:bCs/>
        </w:rPr>
        <w:t>;</w:t>
      </w:r>
    </w:p>
    <w:p w14:paraId="6477CD96" w14:textId="7A23CB2D" w:rsidR="00C27871" w:rsidRPr="00FA118E" w:rsidRDefault="00C27871" w:rsidP="00FA118E">
      <w:pPr>
        <w:pStyle w:val="Akapitzlist"/>
        <w:numPr>
          <w:ilvl w:val="1"/>
          <w:numId w:val="59"/>
        </w:numPr>
        <w:tabs>
          <w:tab w:val="left" w:pos="1276"/>
        </w:tabs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nieopatrzone kwalifikowanym</w:t>
      </w:r>
      <w:r w:rsidR="00B650B5" w:rsidRPr="00FA118E">
        <w:rPr>
          <w:rFonts w:ascii="Calibri" w:hAnsi="Calibri" w:cs="Calibri"/>
          <w:bCs/>
        </w:rPr>
        <w:t xml:space="preserve"> podpisem elektronicznym, potwierdzonym certyfikatem autentyczności lub Profilem Zaufanym </w:t>
      </w:r>
      <w:r w:rsidRPr="00FA118E">
        <w:rPr>
          <w:rFonts w:ascii="Calibri" w:hAnsi="Calibri" w:cs="Calibri"/>
          <w:bCs/>
        </w:rPr>
        <w:t>zgodnie z reprezentacją ustaloną w dokumencie rejestrowym lub zgodnie z załączonym pełnomocnictwe</w:t>
      </w:r>
      <w:r w:rsidR="00B650B5" w:rsidRPr="00FA118E">
        <w:rPr>
          <w:rFonts w:ascii="Calibri" w:hAnsi="Calibri" w:cs="Calibri"/>
          <w:bCs/>
        </w:rPr>
        <w:t>m</w:t>
      </w:r>
      <w:r w:rsidR="00850E49" w:rsidRPr="00FA118E">
        <w:rPr>
          <w:rFonts w:ascii="Calibri" w:hAnsi="Calibri" w:cs="Calibri"/>
          <w:bCs/>
        </w:rPr>
        <w:t>;</w:t>
      </w:r>
    </w:p>
    <w:p w14:paraId="2436A27C" w14:textId="78FF6DCA" w:rsidR="00B650B5" w:rsidRPr="00FA118E" w:rsidRDefault="002730CC" w:rsidP="00FA118E">
      <w:pPr>
        <w:pStyle w:val="Akapitzlist"/>
        <w:numPr>
          <w:ilvl w:val="1"/>
          <w:numId w:val="59"/>
        </w:numPr>
        <w:tabs>
          <w:tab w:val="left" w:pos="1276"/>
        </w:tabs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gdy Producent nie posiada praw do scenariusza</w:t>
      </w:r>
      <w:r w:rsidR="00850E49" w:rsidRPr="00FA118E">
        <w:rPr>
          <w:rFonts w:ascii="Calibri" w:hAnsi="Calibri" w:cs="Calibri"/>
          <w:bCs/>
        </w:rPr>
        <w:t>.</w:t>
      </w:r>
    </w:p>
    <w:p w14:paraId="5E3F6F1F" w14:textId="77777777" w:rsidR="00FA118E" w:rsidRDefault="00C27871" w:rsidP="00FA118E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Wnioskodawców, których wnioski zostały odrzucone bez możliwości poprawek, SFC</w:t>
      </w:r>
      <w:r w:rsid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powiadamia o tym za pomocą poczty elektronicznej</w:t>
      </w:r>
      <w:r w:rsidR="00133399" w:rsidRPr="00FA118E">
        <w:rPr>
          <w:rFonts w:ascii="Calibri" w:hAnsi="Calibri" w:cs="Calibri"/>
          <w:bCs/>
        </w:rPr>
        <w:t>, na adres wskazany we wniosku</w:t>
      </w:r>
      <w:r w:rsidR="00850E49" w:rsidRPr="00FA118E">
        <w:rPr>
          <w:rFonts w:ascii="Calibri" w:hAnsi="Calibri" w:cs="Calibri"/>
          <w:bCs/>
        </w:rPr>
        <w:t>.</w:t>
      </w:r>
    </w:p>
    <w:p w14:paraId="3D103355" w14:textId="25FFED0B" w:rsidR="00FA118E" w:rsidRDefault="00C27871" w:rsidP="00FA118E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Wnioskodawców, których wnioski nie wymagają poprawek, SFC powiadamia o tym za pomocą</w:t>
      </w:r>
      <w:r w:rsidR="0046054C" w:rsidRP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poczty elektronicznej</w:t>
      </w:r>
      <w:r w:rsidR="00133399" w:rsidRPr="00FA118E">
        <w:rPr>
          <w:rFonts w:ascii="Calibri" w:hAnsi="Calibri" w:cs="Calibri"/>
          <w:bCs/>
        </w:rPr>
        <w:t>, na adres wskazany we wniosku</w:t>
      </w:r>
      <w:r w:rsidR="00850E49" w:rsidRPr="00FA118E">
        <w:rPr>
          <w:rFonts w:ascii="Calibri" w:hAnsi="Calibri" w:cs="Calibri"/>
          <w:bCs/>
        </w:rPr>
        <w:t>.</w:t>
      </w:r>
    </w:p>
    <w:p w14:paraId="3B1C5142" w14:textId="77777777" w:rsidR="00FA118E" w:rsidRDefault="00B650B5" w:rsidP="00FA118E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 </w:t>
      </w:r>
      <w:r w:rsidR="00C27871" w:rsidRPr="00FA118E">
        <w:rPr>
          <w:rFonts w:ascii="Calibri" w:hAnsi="Calibri" w:cs="Calibri"/>
          <w:bCs/>
        </w:rPr>
        <w:t xml:space="preserve">przypadku stwierdzenia uchybień formalnych, innych niż wymienione w pkt. </w:t>
      </w:r>
      <w:r w:rsidR="00012B5B" w:rsidRPr="00FA118E">
        <w:rPr>
          <w:rFonts w:ascii="Calibri" w:hAnsi="Calibri" w:cs="Calibri"/>
          <w:bCs/>
        </w:rPr>
        <w:t>4</w:t>
      </w:r>
      <w:r w:rsidR="00C27871" w:rsidRPr="00FA118E">
        <w:rPr>
          <w:rFonts w:ascii="Calibri" w:hAnsi="Calibri" w:cs="Calibri"/>
          <w:bCs/>
        </w:rPr>
        <w:t xml:space="preserve"> powyżej, SFC </w:t>
      </w:r>
      <w:r w:rsidR="0046054C" w:rsidRPr="00FA118E">
        <w:rPr>
          <w:rFonts w:ascii="Calibri" w:hAnsi="Calibri" w:cs="Calibri"/>
          <w:bCs/>
        </w:rPr>
        <w:t xml:space="preserve"> </w:t>
      </w:r>
      <w:r w:rsidR="00C27871" w:rsidRPr="00FA118E">
        <w:rPr>
          <w:rFonts w:ascii="Calibri" w:hAnsi="Calibri" w:cs="Calibri"/>
          <w:bCs/>
        </w:rPr>
        <w:t>wzywa Wnioskodawcę za pomocą poczty elektronicznej do ich usunięcia w ciągu 7 dni</w:t>
      </w:r>
      <w:r w:rsidR="00FA118E" w:rsidRPr="00FA118E">
        <w:rPr>
          <w:rFonts w:ascii="Calibri" w:hAnsi="Calibri" w:cs="Calibri"/>
          <w:bCs/>
        </w:rPr>
        <w:t xml:space="preserve"> </w:t>
      </w:r>
      <w:r w:rsidR="00C27871" w:rsidRPr="00FA118E">
        <w:rPr>
          <w:rFonts w:ascii="Calibri" w:hAnsi="Calibri" w:cs="Calibri"/>
          <w:bCs/>
        </w:rPr>
        <w:t>kalendarzowych.</w:t>
      </w:r>
    </w:p>
    <w:p w14:paraId="6CD3E3D3" w14:textId="66357FE2" w:rsidR="00FA118E" w:rsidRDefault="00C27871" w:rsidP="00FA118E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Brak uzupełnienia braków formalnych albo nieprawidłowe usunięcie uchybień we wskazanym</w:t>
      </w:r>
      <w:r w:rsidR="00FA118E" w:rsidRP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terminie skutkuje odrzuceniem wniosku bez dalszej oceny.</w:t>
      </w:r>
    </w:p>
    <w:p w14:paraId="477D8BE0" w14:textId="08D19F2B" w:rsidR="00C27871" w:rsidRPr="00FA118E" w:rsidRDefault="00C27871" w:rsidP="00FA118E">
      <w:pPr>
        <w:pStyle w:val="Akapitzlist"/>
        <w:numPr>
          <w:ilvl w:val="0"/>
          <w:numId w:val="5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Wnioski, które przejdą pozytywnie ocenę formalną przekazywane są do oceny </w:t>
      </w:r>
      <w:r w:rsidR="009A132B" w:rsidRPr="00FA118E">
        <w:rPr>
          <w:rFonts w:ascii="Calibri" w:hAnsi="Calibri" w:cs="Calibri"/>
          <w:bCs/>
        </w:rPr>
        <w:t>eksperckiej.</w:t>
      </w:r>
    </w:p>
    <w:p w14:paraId="63222761" w14:textId="3BEB7E2D" w:rsidR="00C27871" w:rsidRPr="003F63A6" w:rsidRDefault="00C27871" w:rsidP="003F63A6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3F63A6">
        <w:rPr>
          <w:rFonts w:ascii="Calibri" w:hAnsi="Calibri" w:cs="Calibri"/>
          <w:b/>
          <w:bCs/>
          <w:color w:val="auto"/>
        </w:rPr>
        <w:t xml:space="preserve">§ </w:t>
      </w:r>
      <w:r w:rsidR="004C5E9D" w:rsidRPr="003F63A6">
        <w:rPr>
          <w:rFonts w:ascii="Calibri" w:hAnsi="Calibri" w:cs="Calibri"/>
          <w:b/>
          <w:bCs/>
          <w:color w:val="auto"/>
        </w:rPr>
        <w:t>9</w:t>
      </w:r>
      <w:r w:rsidR="003F63A6" w:rsidRPr="003F63A6">
        <w:rPr>
          <w:rFonts w:ascii="Calibri" w:hAnsi="Calibri" w:cs="Calibri"/>
          <w:b/>
          <w:bCs/>
          <w:color w:val="auto"/>
        </w:rPr>
        <w:t xml:space="preserve"> </w:t>
      </w:r>
      <w:r w:rsidR="003F63A6" w:rsidRPr="003F63A6">
        <w:rPr>
          <w:rFonts w:ascii="Calibri" w:hAnsi="Calibri" w:cs="Calibri"/>
          <w:b/>
          <w:bCs/>
          <w:color w:val="auto"/>
        </w:rPr>
        <w:t>Zasady oceny wniosków</w:t>
      </w:r>
    </w:p>
    <w:p w14:paraId="0C221341" w14:textId="2D77E67B" w:rsidR="00FA118E" w:rsidRDefault="00C27871" w:rsidP="00FA118E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Oceny artystycznej </w:t>
      </w:r>
      <w:r w:rsidR="007F5627" w:rsidRPr="00FA118E">
        <w:rPr>
          <w:rFonts w:ascii="Calibri" w:hAnsi="Calibri" w:cs="Calibri"/>
          <w:bCs/>
        </w:rPr>
        <w:t xml:space="preserve">i ekonomiczno-realizacyjnej </w:t>
      </w:r>
      <w:r w:rsidR="000F39BA" w:rsidRPr="00FA118E">
        <w:rPr>
          <w:rFonts w:ascii="Calibri" w:hAnsi="Calibri" w:cs="Calibri"/>
          <w:bCs/>
        </w:rPr>
        <w:t xml:space="preserve">wniosków </w:t>
      </w:r>
      <w:r w:rsidR="007F5627" w:rsidRPr="00FA118E">
        <w:rPr>
          <w:rFonts w:ascii="Calibri" w:hAnsi="Calibri" w:cs="Calibri"/>
          <w:bCs/>
        </w:rPr>
        <w:t>dotycząc</w:t>
      </w:r>
      <w:r w:rsidR="000F39BA" w:rsidRPr="00FA118E">
        <w:rPr>
          <w:rFonts w:ascii="Calibri" w:hAnsi="Calibri" w:cs="Calibri"/>
          <w:bCs/>
        </w:rPr>
        <w:t>ych</w:t>
      </w:r>
      <w:r w:rsidR="007F5627" w:rsidRPr="00FA118E">
        <w:rPr>
          <w:rFonts w:ascii="Calibri" w:hAnsi="Calibri" w:cs="Calibri"/>
          <w:bCs/>
        </w:rPr>
        <w:t xml:space="preserve"> filmów fabularnych </w:t>
      </w:r>
      <w:r w:rsidR="00FA118E">
        <w:rPr>
          <w:rFonts w:ascii="Calibri" w:hAnsi="Calibri" w:cs="Calibri"/>
          <w:bCs/>
        </w:rPr>
        <w:t>d</w:t>
      </w:r>
      <w:r w:rsidR="007F5627" w:rsidRPr="00FA118E">
        <w:rPr>
          <w:rFonts w:ascii="Calibri" w:hAnsi="Calibri" w:cs="Calibri"/>
          <w:bCs/>
        </w:rPr>
        <w:t>okonuje trzech ekspertów, wniosków dotyczących filmów dokumentalnych i animowanych – dwóch</w:t>
      </w:r>
      <w:r w:rsidR="00FA118E">
        <w:rPr>
          <w:rFonts w:ascii="Calibri" w:hAnsi="Calibri" w:cs="Calibri"/>
          <w:bCs/>
        </w:rPr>
        <w:t xml:space="preserve"> </w:t>
      </w:r>
      <w:r w:rsidR="007F5627" w:rsidRPr="00FA118E">
        <w:rPr>
          <w:rFonts w:ascii="Calibri" w:hAnsi="Calibri" w:cs="Calibri"/>
          <w:bCs/>
        </w:rPr>
        <w:t>ekspertów.</w:t>
      </w:r>
    </w:p>
    <w:p w14:paraId="5A6D4ED5" w14:textId="77777777" w:rsidR="00FA118E" w:rsidRDefault="00C27871" w:rsidP="00FA118E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Ocena artystyczna</w:t>
      </w:r>
      <w:r w:rsidR="000F39BA" w:rsidRPr="00FA118E">
        <w:rPr>
          <w:rFonts w:ascii="Calibri" w:hAnsi="Calibri" w:cs="Calibri"/>
          <w:bCs/>
        </w:rPr>
        <w:t xml:space="preserve"> i ekonomiczno-realizacyjna</w:t>
      </w:r>
      <w:r w:rsidR="009A132B" w:rsidRP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 xml:space="preserve">wniosków </w:t>
      </w:r>
      <w:r w:rsidR="000F39BA" w:rsidRPr="00FA118E">
        <w:rPr>
          <w:rFonts w:ascii="Calibri" w:hAnsi="Calibri" w:cs="Calibri"/>
          <w:bCs/>
        </w:rPr>
        <w:t xml:space="preserve">obejmuje wypełnienie przez </w:t>
      </w:r>
      <w:r w:rsidR="00012B5B" w:rsidRPr="00FA118E">
        <w:rPr>
          <w:rFonts w:ascii="Calibri" w:hAnsi="Calibri" w:cs="Calibri"/>
          <w:bCs/>
        </w:rPr>
        <w:t>e</w:t>
      </w:r>
      <w:r w:rsidR="000F39BA" w:rsidRPr="00FA118E">
        <w:rPr>
          <w:rFonts w:ascii="Calibri" w:hAnsi="Calibri" w:cs="Calibri"/>
          <w:bCs/>
        </w:rPr>
        <w:t>ksperta karty oceny (wzór karty stanowi Załącznik nr 2 do Regulaminu)</w:t>
      </w:r>
      <w:r w:rsidR="009A132B" w:rsidRPr="00FA118E">
        <w:rPr>
          <w:rFonts w:ascii="Calibri" w:hAnsi="Calibri" w:cs="Calibri"/>
          <w:bCs/>
        </w:rPr>
        <w:t>.</w:t>
      </w:r>
    </w:p>
    <w:p w14:paraId="088F5FDA" w14:textId="77777777" w:rsidR="00FA118E" w:rsidRDefault="00C27871" w:rsidP="0046054C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Oceny efektu regionalnego i promocyjnego wniosków dokonuje Komisja. </w:t>
      </w:r>
    </w:p>
    <w:p w14:paraId="505FD3CF" w14:textId="6BD1CD4E" w:rsidR="00FA118E" w:rsidRDefault="00C27871" w:rsidP="0046054C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Członkowie Komisji wypełniają karty oceny efektu regionalnego i promocyjnego (wzór karty stanowi Załącznik nr </w:t>
      </w:r>
      <w:r w:rsidR="005551C2" w:rsidRPr="00FA118E">
        <w:rPr>
          <w:rFonts w:ascii="Calibri" w:hAnsi="Calibri" w:cs="Calibri"/>
          <w:bCs/>
        </w:rPr>
        <w:t>3</w:t>
      </w:r>
      <w:r w:rsidRPr="00FA118E">
        <w:rPr>
          <w:rFonts w:ascii="Calibri" w:hAnsi="Calibri" w:cs="Calibri"/>
          <w:bCs/>
        </w:rPr>
        <w:t xml:space="preserve"> do Regulaminu). Punktację przyznaną poszczególnym wnioskom określa się na podstawie średniej arytmetycznej ze wszystkich kart.</w:t>
      </w:r>
    </w:p>
    <w:p w14:paraId="2EA3B7C2" w14:textId="6ABE1442" w:rsidR="00FA118E" w:rsidRDefault="00C27871" w:rsidP="0046054C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Na podstawie sumy punktów zdobytych przez poszczególne wnioski na wszystkich etapach oceny</w:t>
      </w:r>
      <w:r w:rsid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Komisja układa list</w:t>
      </w:r>
      <w:r w:rsidR="004C5E9D" w:rsidRPr="00FA118E">
        <w:rPr>
          <w:rFonts w:ascii="Calibri" w:hAnsi="Calibri" w:cs="Calibri"/>
          <w:bCs/>
        </w:rPr>
        <w:t>ę</w:t>
      </w:r>
      <w:r w:rsidRPr="00FA118E">
        <w:rPr>
          <w:rFonts w:ascii="Calibri" w:hAnsi="Calibri" w:cs="Calibri"/>
          <w:bCs/>
        </w:rPr>
        <w:t xml:space="preserve"> rankingow</w:t>
      </w:r>
      <w:r w:rsidR="004C5E9D" w:rsidRPr="00FA118E">
        <w:rPr>
          <w:rFonts w:ascii="Calibri" w:hAnsi="Calibri" w:cs="Calibri"/>
          <w:bCs/>
        </w:rPr>
        <w:t>ą.</w:t>
      </w:r>
    </w:p>
    <w:p w14:paraId="6BDFE110" w14:textId="77777777" w:rsidR="00FA118E" w:rsidRDefault="00C27871" w:rsidP="0046054C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Rozstrzygnięcie konkursu następuje w ciągu 120 dni od daty upływu terminu składania wniosków</w:t>
      </w:r>
      <w:r w:rsidR="00342816" w:rsidRPr="00FA118E">
        <w:rPr>
          <w:rFonts w:ascii="Calibri" w:hAnsi="Calibri" w:cs="Calibri"/>
          <w:bCs/>
        </w:rPr>
        <w:t>.</w:t>
      </w:r>
      <w:r w:rsidR="00FA118E" w:rsidRP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Instytucja zastrzega sobie prawo do przedłużenia tego terminu w uzasadnionych przypadkach.</w:t>
      </w:r>
    </w:p>
    <w:p w14:paraId="4F4FF62C" w14:textId="191C099C" w:rsidR="005F4131" w:rsidRDefault="00C27871" w:rsidP="005F4131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Wyniki Konkursu umieszczane są na stronie internetowej Instytucji w terminie 7 dni</w:t>
      </w:r>
      <w:r w:rsidR="00FA118E" w:rsidRPr="00FA118E">
        <w:rPr>
          <w:rFonts w:ascii="Calibri" w:hAnsi="Calibri" w:cs="Calibri"/>
          <w:bCs/>
        </w:rPr>
        <w:t xml:space="preserve"> k</w:t>
      </w:r>
      <w:r w:rsidRPr="00FA118E">
        <w:rPr>
          <w:rFonts w:ascii="Calibri" w:hAnsi="Calibri" w:cs="Calibri"/>
          <w:bCs/>
        </w:rPr>
        <w:t>alendarzowych od daty jego rozstrzygnięcia.</w:t>
      </w:r>
    </w:p>
    <w:p w14:paraId="71A148C1" w14:textId="63A97325" w:rsidR="00C27871" w:rsidRPr="005F4131" w:rsidRDefault="005B01DA" w:rsidP="005F4131">
      <w:pPr>
        <w:pStyle w:val="Akapitzlist"/>
        <w:numPr>
          <w:ilvl w:val="0"/>
          <w:numId w:val="60"/>
        </w:numPr>
        <w:spacing w:after="0" w:line="288" w:lineRule="auto"/>
        <w:rPr>
          <w:rFonts w:ascii="Calibri" w:hAnsi="Calibri" w:cs="Calibri"/>
          <w:bCs/>
        </w:rPr>
      </w:pPr>
      <w:r w:rsidRPr="005F4131">
        <w:rPr>
          <w:rFonts w:ascii="Calibri" w:hAnsi="Calibri" w:cs="Calibri"/>
          <w:bCs/>
        </w:rPr>
        <w:lastRenderedPageBreak/>
        <w:t>Instytucja</w:t>
      </w:r>
      <w:r w:rsidR="00C27871" w:rsidRPr="005F4131">
        <w:rPr>
          <w:rFonts w:ascii="Calibri" w:hAnsi="Calibri" w:cs="Calibri"/>
          <w:bCs/>
        </w:rPr>
        <w:t xml:space="preserve"> zawiadamia Wnioskodawców,</w:t>
      </w:r>
      <w:r w:rsidR="005F4131">
        <w:rPr>
          <w:rFonts w:ascii="Calibri" w:hAnsi="Calibri" w:cs="Calibri"/>
          <w:bCs/>
        </w:rPr>
        <w:t xml:space="preserve"> </w:t>
      </w:r>
      <w:r w:rsidR="00C27871" w:rsidRPr="005F4131">
        <w:rPr>
          <w:rFonts w:ascii="Calibri" w:hAnsi="Calibri" w:cs="Calibri"/>
          <w:bCs/>
        </w:rPr>
        <w:t>zapraszanych do negocjacji warunków umowy koprodukcyjnej, o rozstrzygnięciu konkursu pocztą elektroniczną i jedocześnie powiadamia o wyznaczonym terminie rozpoczęcia negocjacji.</w:t>
      </w:r>
    </w:p>
    <w:p w14:paraId="46DB3FE0" w14:textId="4154EE34" w:rsidR="00C27871" w:rsidRPr="00FA118E" w:rsidRDefault="00C27871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1</w:t>
      </w:r>
      <w:r w:rsidR="004C5E9D" w:rsidRPr="00FA118E">
        <w:rPr>
          <w:rFonts w:ascii="Calibri" w:hAnsi="Calibri" w:cs="Calibri"/>
          <w:b/>
          <w:bCs/>
          <w:color w:val="auto"/>
        </w:rPr>
        <w:t>0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Negocjacje i zawarcie umowy koprodukcyjnej</w:t>
      </w:r>
    </w:p>
    <w:p w14:paraId="642E3F00" w14:textId="77777777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Nagrodą w Konkursie jest zaproszenie wybranych Wnioskodawców do negocjacji umowy koprodukcyjnej, na podstawie, której Instytucja i Wnioskodawca stają się koproducentami filmu.</w:t>
      </w:r>
    </w:p>
    <w:p w14:paraId="5D33DFE7" w14:textId="0CD190E5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Na zasadach określonych w umowie koprodukcyjnej Instytucja nabędzie autorskie prawa majątkowe oraz prawa zależne do: i. Filmu, ii. utworów wkładowych, iii. wideogramu, w wysokości proporcjonalnej do swojego udziału w produkcji i będzie partycypować w przychodach z eksploatacji filmu</w:t>
      </w:r>
      <w:r w:rsidR="00406035" w:rsidRPr="00FA118E">
        <w:rPr>
          <w:rFonts w:ascii="Calibri" w:hAnsi="Calibri" w:cs="Calibri"/>
          <w:bCs/>
        </w:rPr>
        <w:t>.</w:t>
      </w:r>
    </w:p>
    <w:p w14:paraId="2CBBA176" w14:textId="2F4B5FC9" w:rsidR="00406035" w:rsidRPr="00FA118E" w:rsidRDefault="00406035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Koszty regionalnej premiery filmu na terenie województwa śląskiego, zorganizowanej przed datą wejścia filmu do kin w Polsce, ponosi </w:t>
      </w:r>
      <w:r w:rsidR="00C31501" w:rsidRPr="00FA118E">
        <w:rPr>
          <w:rFonts w:ascii="Calibri" w:hAnsi="Calibri" w:cs="Calibri"/>
          <w:bCs/>
        </w:rPr>
        <w:t>Wnioskodawca</w:t>
      </w:r>
      <w:r w:rsidRPr="00FA118E">
        <w:rPr>
          <w:rFonts w:ascii="Calibri" w:hAnsi="Calibri" w:cs="Calibri"/>
          <w:bCs/>
        </w:rPr>
        <w:t>. Instytucja Filmowa „Silesia-Film” udostępnia salę kinową na zorganizowanie pokazu filmu. Całość wpływów biletowych z regionalnej premiery stanowi przychód Instytucji Filmowej „Silesia-Film”.</w:t>
      </w:r>
    </w:p>
    <w:p w14:paraId="2A219941" w14:textId="2FE33C51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Pozostałe warunki udziału Instytucji w produkcji i eksploatacji Filmu zostaną określone w umowie koprodukcyjnej.</w:t>
      </w:r>
    </w:p>
    <w:p w14:paraId="66012183" w14:textId="5EB0636D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Wnioskodawca zobowiązany jest zamieścić w materiałach promocyjnych, nocie copyrightowej oraz w napisach początkowych i końcowych filmu informacje o udziale w produkcji Instytucji, według zasad określonych w umowie</w:t>
      </w:r>
      <w:r w:rsidR="004B1E27" w:rsidRPr="00FA118E">
        <w:rPr>
          <w:rFonts w:ascii="Calibri" w:hAnsi="Calibri" w:cs="Calibri"/>
          <w:bCs/>
        </w:rPr>
        <w:t>.</w:t>
      </w:r>
    </w:p>
    <w:p w14:paraId="546F82B1" w14:textId="486F32E3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Umowa koprodukcyjna wraz z załącznikami musi być podpisana nie później niż </w:t>
      </w:r>
      <w:r w:rsidR="00E77DFD" w:rsidRPr="00FA118E">
        <w:rPr>
          <w:rFonts w:ascii="Calibri" w:hAnsi="Calibri" w:cs="Calibri"/>
          <w:bCs/>
        </w:rPr>
        <w:t>60</w:t>
      </w:r>
      <w:r w:rsidRPr="00FA118E">
        <w:rPr>
          <w:rFonts w:ascii="Calibri" w:hAnsi="Calibri" w:cs="Calibri"/>
          <w:bCs/>
        </w:rPr>
        <w:t xml:space="preserve"> dni od dnia</w:t>
      </w:r>
      <w:r w:rsidR="002730CC" w:rsidRPr="00FA118E">
        <w:rPr>
          <w:rFonts w:ascii="Calibri" w:hAnsi="Calibri" w:cs="Calibri"/>
          <w:bCs/>
        </w:rPr>
        <w:t xml:space="preserve"> przesłania Wnioskodawcy projektu Umowy</w:t>
      </w:r>
      <w:r w:rsidR="00342816" w:rsidRPr="00FA118E">
        <w:rPr>
          <w:rFonts w:ascii="Calibri" w:hAnsi="Calibri" w:cs="Calibri"/>
          <w:bCs/>
        </w:rPr>
        <w:t>.</w:t>
      </w:r>
      <w:r w:rsidRPr="00FA118E">
        <w:rPr>
          <w:rFonts w:ascii="Calibri" w:hAnsi="Calibri" w:cs="Calibri"/>
          <w:bCs/>
        </w:rPr>
        <w:t xml:space="preserve"> Podpisanie umowy koprodukcyjnej jest ostatecznym warunkiem przyznania wkładu koprodukcyjnego przez Instytucję.</w:t>
      </w:r>
    </w:p>
    <w:p w14:paraId="54F5B3EA" w14:textId="6CFFF6FE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Nieprzystąpienie przez Wnioskodawcę do negocjacji umowy koprodukcyjnej w terminie wyznaczonym przez Instytucję w elektronicznym wezwaniu powoduje, że taki Wnioskodawca traci nagrodę i nie jest dopuszczony do negocjacji.</w:t>
      </w:r>
    </w:p>
    <w:p w14:paraId="7103FC42" w14:textId="76B34B99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Niepodpisanie przez Wnioskodawcę umowy w wyznaczonym terminie powoduje, że umowa z takim Wnioskodawcą nie zostaje zawarta i traci on możliwość otrzymania wkładu koprodukcyjnego ze strony Instytucji w bieżącym roku kalendarzowym.</w:t>
      </w:r>
    </w:p>
    <w:p w14:paraId="40F17187" w14:textId="4FCD4EAE" w:rsidR="00C27871" w:rsidRPr="00FA118E" w:rsidRDefault="00C27871" w:rsidP="0046054C">
      <w:pPr>
        <w:pStyle w:val="Akapitzlist"/>
        <w:numPr>
          <w:ilvl w:val="0"/>
          <w:numId w:val="19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Istnieje możliwość późniejszego zawarcia umowy, w uzasadnionych przypadkach, na wniosek złożony przez Wnioskodawcę. Na wydłużenie terminu na podpisanie umowy wyraża zgodę Dyrektor Instytucji.</w:t>
      </w:r>
    </w:p>
    <w:p w14:paraId="02166A0B" w14:textId="0440130C" w:rsidR="00C27871" w:rsidRPr="00FA118E" w:rsidRDefault="00C27871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1</w:t>
      </w:r>
      <w:r w:rsidR="00012B5B" w:rsidRPr="00FA118E">
        <w:rPr>
          <w:rFonts w:ascii="Calibri" w:hAnsi="Calibri" w:cs="Calibri"/>
          <w:b/>
          <w:bCs/>
          <w:color w:val="auto"/>
        </w:rPr>
        <w:t>1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Wydatkowanie i rozliczanie wkładu koprodukcyjnego</w:t>
      </w:r>
    </w:p>
    <w:p w14:paraId="1BA31BF6" w14:textId="57653641" w:rsidR="00E77DFD" w:rsidRPr="00FA118E" w:rsidRDefault="00E77DFD" w:rsidP="0046054C">
      <w:pPr>
        <w:numPr>
          <w:ilvl w:val="0"/>
          <w:numId w:val="15"/>
        </w:numPr>
        <w:suppressAutoHyphens/>
        <w:autoSpaceDE w:val="0"/>
        <w:spacing w:after="0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 zakończeniu produkcji Wnioskodawca przedstawia powykonawcze zestawienie wydatków oraz raport końcowy, którego wzór stanowi załącznik do umowy koprodukcyjnej, w którym przedstawia rozliczenie kosztów poniesionych na terenie województwa śląskiego do kwoty stanowiącej min. 150</w:t>
      </w:r>
      <w:r w:rsidR="00012B5B" w:rsidRPr="00FA118E">
        <w:rPr>
          <w:rFonts w:ascii="Calibri" w:hAnsi="Calibri" w:cs="Calibri"/>
          <w:bCs/>
        </w:rPr>
        <w:t> </w:t>
      </w:r>
      <w:r w:rsidRPr="00FA118E">
        <w:rPr>
          <w:rFonts w:ascii="Calibri" w:hAnsi="Calibri" w:cs="Calibri"/>
          <w:bCs/>
        </w:rPr>
        <w:t>% wkładu koprodukcyjnego Instytucji.</w:t>
      </w:r>
    </w:p>
    <w:p w14:paraId="565B0326" w14:textId="411A5775" w:rsidR="00C27871" w:rsidRPr="00FA118E" w:rsidRDefault="00C27871" w:rsidP="0046054C">
      <w:pPr>
        <w:pStyle w:val="Akapitzlist"/>
        <w:numPr>
          <w:ilvl w:val="0"/>
          <w:numId w:val="1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Środki finansowe przyznane na koprodukcję przekazywane są przelewem na konto podane w umowie. Wskazany numer rachunku bankowego musi figurować w Wykazie podmiotów zarejestrowanych jako podatnicy VAT prowadzonego przez Szefa Krajowej Administracji Skarbowej w Polsce. Szczegółowe warunki przekazywania przez Instytucję przyznanych środków są opisane w umowie koprodukcyjnej</w:t>
      </w:r>
      <w:r w:rsidR="00506F69" w:rsidRPr="00FA118E">
        <w:rPr>
          <w:rFonts w:ascii="Calibri" w:hAnsi="Calibri" w:cs="Calibri"/>
          <w:bCs/>
        </w:rPr>
        <w:t>.</w:t>
      </w:r>
    </w:p>
    <w:p w14:paraId="7C94A351" w14:textId="576821C5" w:rsidR="00C27871" w:rsidRPr="00FA118E" w:rsidRDefault="00C27871" w:rsidP="0046054C">
      <w:pPr>
        <w:pStyle w:val="Akapitzlist"/>
        <w:numPr>
          <w:ilvl w:val="0"/>
          <w:numId w:val="1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lastRenderedPageBreak/>
        <w:t xml:space="preserve">Raport z wydatkowania wkładu koprodukcyjnego, w formie i zakresie uregulowanym w umowie koprodukcyjnej, Wnioskodawca przedkłada Instytucji w terminie określonym w umowie koprodukcyjnej, przy czym termin ten nie może być późniejszy niż </w:t>
      </w:r>
      <w:r w:rsidR="00E77DFD" w:rsidRPr="00FA118E">
        <w:rPr>
          <w:rFonts w:ascii="Calibri" w:hAnsi="Calibri" w:cs="Calibri"/>
          <w:bCs/>
        </w:rPr>
        <w:t>2</w:t>
      </w:r>
      <w:r w:rsidR="00506F69" w:rsidRPr="00FA118E">
        <w:rPr>
          <w:rFonts w:ascii="Calibri" w:hAnsi="Calibri" w:cs="Calibri"/>
          <w:bCs/>
        </w:rPr>
        <w:t>0</w:t>
      </w:r>
      <w:r w:rsidRPr="00FA118E">
        <w:rPr>
          <w:rFonts w:ascii="Calibri" w:hAnsi="Calibri" w:cs="Calibri"/>
          <w:bCs/>
        </w:rPr>
        <w:t>.11.202</w:t>
      </w:r>
      <w:r w:rsidR="00506F69" w:rsidRPr="00FA118E">
        <w:rPr>
          <w:rFonts w:ascii="Calibri" w:hAnsi="Calibri" w:cs="Calibri"/>
          <w:bCs/>
        </w:rPr>
        <w:t>6</w:t>
      </w:r>
      <w:r w:rsidRPr="00FA118E">
        <w:rPr>
          <w:rFonts w:ascii="Calibri" w:hAnsi="Calibri" w:cs="Calibri"/>
          <w:bCs/>
        </w:rPr>
        <w:t xml:space="preserve"> r. Ostateczny termin złożenia Raportu z wydatkowania wkładu koprodukcyjnego nie podlega negocjacjom.</w:t>
      </w:r>
    </w:p>
    <w:p w14:paraId="5530CA84" w14:textId="41986EB3" w:rsidR="00C27871" w:rsidRPr="00FA118E" w:rsidRDefault="00C27871" w:rsidP="0046054C">
      <w:pPr>
        <w:pStyle w:val="Akapitzlist"/>
        <w:numPr>
          <w:ilvl w:val="0"/>
          <w:numId w:val="1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Nierozliczenie całości lub części przekazanej kwoty wkładu koprodukcyjnego Instytucji lub nieprawidłowości w rozliczeniu, w terminie i na warunkach określonych w umowie koprodukcyjnej, może skutkować, wedle uznania Instytucji, obowiązkiem zwrotu całości lub części przekazanych środków wkładu koprodukcyjnego wraz z odsetkami naliczanymi w wysokości określonej jak dla zaległości podatkowych, liczonymi od dnia przekazania wkładu do dnia zwrotu na rachunek Instytucji kwoty netto + VAT.</w:t>
      </w:r>
    </w:p>
    <w:p w14:paraId="4BD60298" w14:textId="6C2E26EE" w:rsidR="00C27871" w:rsidRPr="00FA118E" w:rsidRDefault="00C27871" w:rsidP="0046054C">
      <w:pPr>
        <w:pStyle w:val="Akapitzlist"/>
        <w:numPr>
          <w:ilvl w:val="0"/>
          <w:numId w:val="15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Szczegółowe warunki współpracy oraz zasady rozliczeń ustalane są w umowie koprodukcyjnej zawartej pomiędzy Instytucją a Wnioskodawcą.</w:t>
      </w:r>
    </w:p>
    <w:p w14:paraId="48B8C802" w14:textId="6A563A4F" w:rsidR="00C27871" w:rsidRPr="003F63A6" w:rsidRDefault="00C27871" w:rsidP="003F63A6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3F63A6">
        <w:rPr>
          <w:rFonts w:ascii="Calibri" w:hAnsi="Calibri" w:cs="Calibri"/>
          <w:b/>
          <w:bCs/>
          <w:color w:val="auto"/>
        </w:rPr>
        <w:t>§1</w:t>
      </w:r>
      <w:r w:rsidR="00012B5B" w:rsidRPr="003F63A6">
        <w:rPr>
          <w:rFonts w:ascii="Calibri" w:hAnsi="Calibri" w:cs="Calibri"/>
          <w:b/>
          <w:bCs/>
          <w:color w:val="auto"/>
        </w:rPr>
        <w:t>2</w:t>
      </w:r>
      <w:r w:rsidR="003F63A6" w:rsidRPr="003F63A6">
        <w:rPr>
          <w:rFonts w:ascii="Calibri" w:hAnsi="Calibri" w:cs="Calibri"/>
          <w:b/>
          <w:bCs/>
          <w:color w:val="auto"/>
        </w:rPr>
        <w:t xml:space="preserve"> </w:t>
      </w:r>
      <w:r w:rsidR="003F63A6" w:rsidRPr="003F63A6">
        <w:rPr>
          <w:rFonts w:ascii="Calibri" w:hAnsi="Calibri" w:cs="Calibri"/>
          <w:b/>
          <w:bCs/>
          <w:color w:val="auto"/>
        </w:rPr>
        <w:t>Zasady rozliczania i kontroli wydatków</w:t>
      </w:r>
    </w:p>
    <w:p w14:paraId="73DDE365" w14:textId="0FDB94C8" w:rsidR="00C27871" w:rsidRPr="00FA118E" w:rsidRDefault="00C27871" w:rsidP="0046054C">
      <w:pPr>
        <w:pStyle w:val="Akapitzlist"/>
        <w:numPr>
          <w:ilvl w:val="0"/>
          <w:numId w:val="16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Instytucja zastrzega sobie prawo do przeprowadzenia kontroli ksiąg rachunkowych, faktur i dokumentacji produkcyjnej filmu oraz wszelkiej dokumentacji dotyczącej eksploatacji filmu, na warunkach określonych w umowie koprodukcyjnej. Do rozliczenia mogą być przedstawione wyłącznie wydatki kwalifikowane.</w:t>
      </w:r>
    </w:p>
    <w:p w14:paraId="22697E66" w14:textId="75E788A1" w:rsidR="00C27871" w:rsidRPr="00FA118E" w:rsidRDefault="00C27871" w:rsidP="0046054C">
      <w:pPr>
        <w:pStyle w:val="Akapitzlist"/>
        <w:numPr>
          <w:ilvl w:val="0"/>
          <w:numId w:val="16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Zarówno w ramach wkładu koprodukcyjnego Instytucji, jak i w ramach wydatkowania na terenie województwa </w:t>
      </w:r>
      <w:r w:rsidR="001B002A" w:rsidRPr="00FA118E">
        <w:rPr>
          <w:rFonts w:ascii="Calibri" w:hAnsi="Calibri" w:cs="Calibri"/>
          <w:bCs/>
        </w:rPr>
        <w:t>śląskiego</w:t>
      </w:r>
      <w:r w:rsidRPr="00FA118E">
        <w:rPr>
          <w:rFonts w:ascii="Calibri" w:hAnsi="Calibri" w:cs="Calibri"/>
          <w:bCs/>
        </w:rPr>
        <w:t xml:space="preserve"> wykazane mogą być wyłącznie koszty kwalifikowane, czyli wydatki, które zostały faktycznie poniesione przez Wnioskodawcę i spełniają następujące kryteria:</w:t>
      </w:r>
    </w:p>
    <w:p w14:paraId="4422C753" w14:textId="64384DC3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są celowe zostały poniesione w związku z produkcją filmu, na którego realizację zostało przyznane dofinansowanie;</w:t>
      </w:r>
    </w:p>
    <w:p w14:paraId="0545A4CE" w14:textId="75A3F3E3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są niezbędne do realizacji produkcji filmu, bezpośrednio związane z harmonogramem realizacji;</w:t>
      </w:r>
    </w:p>
    <w:p w14:paraId="5BD02AA8" w14:textId="2DD04E71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są uwzględnione w kosztorysie filmu załączonym do umowy;</w:t>
      </w:r>
    </w:p>
    <w:p w14:paraId="3A2FAF58" w14:textId="2B5E0C02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są rzetelnie udokumentowane i możliwe do zweryfikowania</w:t>
      </w:r>
      <w:r w:rsidR="004B1E27" w:rsidRPr="00FA118E">
        <w:rPr>
          <w:rFonts w:ascii="Calibri" w:hAnsi="Calibri" w:cs="Calibri"/>
          <w:bCs/>
        </w:rPr>
        <w:t>;</w:t>
      </w:r>
    </w:p>
    <w:p w14:paraId="5266A6EC" w14:textId="51FF8317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są zgodne z zasadami opisanymi w obowiązującym regulaminie Konkursu na udział w koprodukcji pn. </w:t>
      </w:r>
      <w:r w:rsidR="001B002A" w:rsidRPr="00FA118E">
        <w:rPr>
          <w:rFonts w:ascii="Calibri" w:hAnsi="Calibri" w:cs="Calibri"/>
          <w:bCs/>
        </w:rPr>
        <w:t>Śląski</w:t>
      </w:r>
      <w:r w:rsidRPr="00FA118E">
        <w:rPr>
          <w:rFonts w:ascii="Calibri" w:hAnsi="Calibri" w:cs="Calibri"/>
          <w:bCs/>
        </w:rPr>
        <w:t xml:space="preserve"> Fundusz Filmowy</w:t>
      </w:r>
      <w:r w:rsidR="004B1E27" w:rsidRPr="00FA118E">
        <w:rPr>
          <w:rFonts w:ascii="Calibri" w:hAnsi="Calibri" w:cs="Calibri"/>
          <w:bCs/>
        </w:rPr>
        <w:t>;</w:t>
      </w:r>
    </w:p>
    <w:p w14:paraId="471E9169" w14:textId="5254E571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są zgodne z obowiązującymi przepisami prawa powszechnie obowiązującego</w:t>
      </w:r>
      <w:r w:rsidR="004B1E27" w:rsidRPr="00FA118E">
        <w:rPr>
          <w:rFonts w:ascii="Calibri" w:hAnsi="Calibri" w:cs="Calibri"/>
          <w:bCs/>
        </w:rPr>
        <w:t>;</w:t>
      </w:r>
    </w:p>
    <w:p w14:paraId="7ABD55A3" w14:textId="1DF302F5" w:rsidR="00C27871" w:rsidRPr="00FA118E" w:rsidRDefault="00C27871" w:rsidP="005F4131">
      <w:pPr>
        <w:pStyle w:val="Akapitzlist"/>
        <w:numPr>
          <w:ilvl w:val="1"/>
          <w:numId w:val="18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dotyczą usług wykonanych lub towarów dostarczonych (nie podlegają rozliczeniu płatności zaliczkowe)</w:t>
      </w:r>
      <w:r w:rsidR="004B1E27" w:rsidRPr="00FA118E">
        <w:rPr>
          <w:rFonts w:ascii="Calibri" w:hAnsi="Calibri" w:cs="Calibri"/>
          <w:bCs/>
        </w:rPr>
        <w:t>.</w:t>
      </w:r>
    </w:p>
    <w:p w14:paraId="4C8B4F04" w14:textId="0EC541DB" w:rsidR="00C27871" w:rsidRPr="00FA118E" w:rsidRDefault="00C27871" w:rsidP="0046054C">
      <w:pPr>
        <w:pStyle w:val="Akapitzlist"/>
        <w:numPr>
          <w:ilvl w:val="0"/>
          <w:numId w:val="16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Zarówno w ramach wkładu koprodukcyjnego, jak i w ramach wydatkowania na terenie województwa śląskiego nie mogą być pokryte wymienione niżej wydatki:</w:t>
      </w:r>
    </w:p>
    <w:p w14:paraId="17632F96" w14:textId="06C2D97E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zakup środków trwałych i wyposażenia biurowego, pojazdów, sprzętu komputerowego, akcesoriów komputerowych</w:t>
      </w:r>
      <w:r w:rsidR="00FE2513" w:rsidRPr="00FA118E">
        <w:rPr>
          <w:rFonts w:ascii="Calibri" w:hAnsi="Calibri" w:cs="Calibri"/>
          <w:bCs/>
        </w:rPr>
        <w:t xml:space="preserve"> i innych urządzeń elektronicznych (w szczególności takich jak telefony,</w:t>
      </w:r>
      <w:r w:rsidR="00732EE1" w:rsidRPr="00FA118E">
        <w:rPr>
          <w:rFonts w:ascii="Calibri" w:hAnsi="Calibri" w:cs="Calibri"/>
          <w:bCs/>
        </w:rPr>
        <w:t xml:space="preserve"> </w:t>
      </w:r>
      <w:r w:rsidR="00FE2513" w:rsidRPr="00FA118E">
        <w:rPr>
          <w:rFonts w:ascii="Calibri" w:hAnsi="Calibri" w:cs="Calibri"/>
          <w:bCs/>
        </w:rPr>
        <w:t>tablety)</w:t>
      </w:r>
      <w:r w:rsidRPr="00FA118E">
        <w:rPr>
          <w:rFonts w:ascii="Calibri" w:hAnsi="Calibri" w:cs="Calibri"/>
          <w:bCs/>
        </w:rPr>
        <w:t xml:space="preserve"> z wyłączeniem nośników danych w sposób oczywisty związanych z produkcją Filmu</w:t>
      </w:r>
      <w:r w:rsidR="004B1E27" w:rsidRPr="00FA118E">
        <w:rPr>
          <w:rFonts w:ascii="Calibri" w:hAnsi="Calibri" w:cs="Calibri"/>
          <w:bCs/>
        </w:rPr>
        <w:t>;</w:t>
      </w:r>
    </w:p>
    <w:p w14:paraId="242F0702" w14:textId="547C4D66" w:rsidR="00FE2513" w:rsidRPr="00FA118E" w:rsidRDefault="00FE2513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programów komputerowych oraz licencji do programów i aplikacji komputerowych;</w:t>
      </w:r>
    </w:p>
    <w:p w14:paraId="53254CE1" w14:textId="7C1E5CC2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koszty ogólne, tj. koszty stałe ponoszone przez Wnioskodawcę w związku z prowadzoną przez niego działalnością związaną z realizowaniem zadania, np. opłaty za energię elektryczną, wodę, opłaty czynszowe, utrzymanie personelu, korzystanie z telefonu, </w:t>
      </w:r>
      <w:r w:rsidR="004B1E27" w:rsidRPr="00FA118E">
        <w:rPr>
          <w:rFonts w:ascii="Calibri" w:hAnsi="Calibri" w:cs="Calibri"/>
          <w:bCs/>
        </w:rPr>
        <w:t>I</w:t>
      </w:r>
      <w:r w:rsidRPr="00FA118E">
        <w:rPr>
          <w:rFonts w:ascii="Calibri" w:hAnsi="Calibri" w:cs="Calibri"/>
          <w:bCs/>
        </w:rPr>
        <w:t>nternetu itp.</w:t>
      </w:r>
      <w:r w:rsidR="004B1E27" w:rsidRPr="00FA118E">
        <w:rPr>
          <w:rFonts w:ascii="Calibri" w:hAnsi="Calibri" w:cs="Calibri"/>
          <w:bCs/>
        </w:rPr>
        <w:t>;</w:t>
      </w:r>
    </w:p>
    <w:p w14:paraId="59034734" w14:textId="168F4730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lastRenderedPageBreak/>
        <w:t xml:space="preserve">koszty zarządu rozumiane jako wynagrodzenie </w:t>
      </w:r>
      <w:r w:rsidR="00C31501" w:rsidRPr="00FA118E">
        <w:rPr>
          <w:rFonts w:ascii="Calibri" w:hAnsi="Calibri" w:cs="Calibri"/>
          <w:bCs/>
        </w:rPr>
        <w:t>Wnioskodawcy</w:t>
      </w:r>
      <w:r w:rsidR="004B1E27" w:rsidRPr="00FA118E">
        <w:rPr>
          <w:rFonts w:ascii="Calibri" w:hAnsi="Calibri" w:cs="Calibri"/>
          <w:bCs/>
        </w:rPr>
        <w:t>;</w:t>
      </w:r>
    </w:p>
    <w:p w14:paraId="6DCF6C35" w14:textId="6DAA128D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wynagrodzenia przysługujące z tytułu wszelkich funkcji pełnionych przez Wnioskodawcę, który prowadzi działalność jako osoba fizyczna (zarejestrowana w ewidencji działalności gospodarczej) wynagrodzenie producenta</w:t>
      </w:r>
      <w:r w:rsidR="004B1E27" w:rsidRPr="00FA118E">
        <w:rPr>
          <w:rFonts w:ascii="Calibri" w:hAnsi="Calibri" w:cs="Calibri"/>
          <w:bCs/>
        </w:rPr>
        <w:t>;</w:t>
      </w:r>
    </w:p>
    <w:p w14:paraId="77C7E4E9" w14:textId="3A64C4F4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koszty wykonania kopii wzorcowych w ilości powyżej 1 sztuki</w:t>
      </w:r>
      <w:r w:rsidR="004B1E27" w:rsidRPr="00FA118E">
        <w:rPr>
          <w:rFonts w:ascii="Calibri" w:hAnsi="Calibri" w:cs="Calibri"/>
          <w:bCs/>
        </w:rPr>
        <w:t>;</w:t>
      </w:r>
    </w:p>
    <w:p w14:paraId="4AA5A898" w14:textId="46E4AA18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podatek od towarów i usług (VAT), który może zostać odzyskany w oparciu o przepisy krajowe, tj. ustawę z dnia 11 marca 2004 r. o podatku od towarów i usług</w:t>
      </w:r>
      <w:r w:rsidR="00C012E4" w:rsidRPr="00FA118E">
        <w:rPr>
          <w:rFonts w:ascii="Calibri" w:hAnsi="Calibri" w:cs="Calibri"/>
          <w:bCs/>
        </w:rPr>
        <w:t>;</w:t>
      </w:r>
    </w:p>
    <w:p w14:paraId="28D56A06" w14:textId="4D5E324F" w:rsidR="00F20C07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wszelkie koszty prowizji i odsetek, ponoszonych w ramach zobowiązań finansowych i odsetek od debetu</w:t>
      </w:r>
      <w:r w:rsidR="00F20C07" w:rsidRPr="00FA118E">
        <w:rPr>
          <w:rFonts w:ascii="Calibri" w:hAnsi="Calibri" w:cs="Calibri"/>
          <w:bCs/>
        </w:rPr>
        <w:t>;</w:t>
      </w:r>
    </w:p>
    <w:p w14:paraId="2AEC1331" w14:textId="31BCE781" w:rsidR="00F20C07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koszty amortyzacji</w:t>
      </w:r>
      <w:r w:rsidR="00F20C07" w:rsidRPr="00FA118E">
        <w:rPr>
          <w:rFonts w:ascii="Calibri" w:hAnsi="Calibri" w:cs="Calibri"/>
          <w:bCs/>
        </w:rPr>
        <w:t>;</w:t>
      </w:r>
    </w:p>
    <w:p w14:paraId="5041A310" w14:textId="3709FB6F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koszty delegacji zagranicznych</w:t>
      </w:r>
      <w:r w:rsidR="00FE2513" w:rsidRPr="00FA118E">
        <w:rPr>
          <w:rFonts w:ascii="Calibri" w:hAnsi="Calibri" w:cs="Calibri"/>
          <w:bCs/>
        </w:rPr>
        <w:t xml:space="preserve"> obejmujących wydatki ponoszone tytułem wypłacanych diet</w:t>
      </w:r>
      <w:r w:rsidR="00B72A6D" w:rsidRPr="00FA118E">
        <w:rPr>
          <w:rFonts w:ascii="Calibri" w:hAnsi="Calibri" w:cs="Calibri"/>
          <w:bCs/>
        </w:rPr>
        <w:t>, kosztów wyżywienia, przejazdów lokalnych i innych kosztów reprezentacyjnych na miejscu.</w:t>
      </w:r>
    </w:p>
    <w:p w14:paraId="01198079" w14:textId="424DE2E1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koszty promocji Filmu, reklamy</w:t>
      </w:r>
      <w:r w:rsidR="00C012E4" w:rsidRPr="00FA118E">
        <w:rPr>
          <w:rFonts w:ascii="Calibri" w:hAnsi="Calibri" w:cs="Calibri"/>
          <w:bCs/>
        </w:rPr>
        <w:t>;</w:t>
      </w:r>
    </w:p>
    <w:p w14:paraId="4A624566" w14:textId="14FF9450" w:rsidR="00C27871" w:rsidRPr="00FA118E" w:rsidRDefault="00C27871" w:rsidP="005F4131">
      <w:pPr>
        <w:pStyle w:val="Akapitzlist"/>
        <w:numPr>
          <w:ilvl w:val="1"/>
          <w:numId w:val="17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wszelkie koszty kar finansowych oraz wydatków związanych ze sporami sądowymi.</w:t>
      </w:r>
    </w:p>
    <w:p w14:paraId="370D30AD" w14:textId="2BE98360" w:rsidR="00C27871" w:rsidRPr="00FA118E" w:rsidRDefault="00C27871" w:rsidP="0046054C">
      <w:pPr>
        <w:pStyle w:val="Akapitzlist"/>
        <w:numPr>
          <w:ilvl w:val="0"/>
          <w:numId w:val="16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 dopuszcza się rozliczania wydatków na podstawie paragonów (z wyjątkiem paragonów, które spełniają warunki określone w art. 106e ust. 1 ustawy o VAT, tj. zawierających NIP).</w:t>
      </w:r>
    </w:p>
    <w:p w14:paraId="7B415F96" w14:textId="52791324" w:rsidR="00C27871" w:rsidRPr="00FA118E" w:rsidRDefault="00C27871" w:rsidP="0046054C">
      <w:pPr>
        <w:pStyle w:val="Akapitzlist"/>
        <w:numPr>
          <w:ilvl w:val="0"/>
          <w:numId w:val="16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Instytucja może odstąpić od podpisania umowy koprodukcyjnej w przypadku, gdy założenia projektu, któremu został przyznany wkład koprodukcyjny uległy istotnym zmianom dotyczącym m.in. przebiegu produkcji filmu, zmiany obsady głównych ról, głównych realizatorów, </w:t>
      </w:r>
      <w:r w:rsidR="0063125C" w:rsidRPr="00FA118E">
        <w:rPr>
          <w:rFonts w:ascii="Calibri" w:hAnsi="Calibri" w:cs="Calibri"/>
          <w:bCs/>
        </w:rPr>
        <w:t xml:space="preserve">istotnych </w:t>
      </w:r>
      <w:r w:rsidRPr="00FA118E">
        <w:rPr>
          <w:rFonts w:ascii="Calibri" w:hAnsi="Calibri" w:cs="Calibri"/>
          <w:bCs/>
        </w:rPr>
        <w:t>zmian w scenariuszu.</w:t>
      </w:r>
    </w:p>
    <w:p w14:paraId="3E50663B" w14:textId="7248E9E1" w:rsidR="00C27871" w:rsidRPr="00FA118E" w:rsidRDefault="00C27871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1</w:t>
      </w:r>
      <w:r w:rsidR="00012B5B" w:rsidRPr="00FA118E">
        <w:rPr>
          <w:rFonts w:ascii="Calibri" w:hAnsi="Calibri" w:cs="Calibri"/>
          <w:b/>
          <w:bCs/>
          <w:color w:val="auto"/>
        </w:rPr>
        <w:t>3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Przetwarzanie danych</w:t>
      </w:r>
    </w:p>
    <w:p w14:paraId="2D6EB36F" w14:textId="2627FC72" w:rsidR="00C27871" w:rsidRPr="00FA118E" w:rsidRDefault="00C27871" w:rsidP="0046054C">
      <w:p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Na podstawie art.13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32676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RODO, Instytucja Filmowa „Silesia Film” z siedzibą w Katowicach, informuje, że:</w:t>
      </w:r>
    </w:p>
    <w:p w14:paraId="0AE6868A" w14:textId="1A96D594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Administratorem danych osobowych przetwarzanych w związku z udziałem w Konkursie na udział w koprodukcji pn. Śląski Fundusz Filmowy jest Instytucja Filmowa „Silesia Film” z siedzibą w Katowicach, ul. Górnicza 5, 40-008 Katowice.</w:t>
      </w:r>
    </w:p>
    <w:p w14:paraId="48C40E1C" w14:textId="1A9461E1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Administrator Danych powołał Inspektora Ochrony Danych. </w:t>
      </w:r>
      <w:r w:rsidR="003C040A" w:rsidRPr="00FA118E">
        <w:rPr>
          <w:rFonts w:ascii="Calibri" w:hAnsi="Calibri" w:cs="Calibri"/>
          <w:bCs/>
        </w:rPr>
        <w:t xml:space="preserve">Dane kontaktowe: </w:t>
      </w:r>
      <w:r w:rsidR="00F72830" w:rsidRPr="00FA118E">
        <w:rPr>
          <w:rFonts w:ascii="Calibri" w:hAnsi="Calibri" w:cs="Calibri"/>
          <w:bCs/>
        </w:rPr>
        <w:t>Adam Piątek</w:t>
      </w:r>
      <w:r w:rsidR="003C040A" w:rsidRPr="00FA118E">
        <w:rPr>
          <w:rFonts w:ascii="Calibri" w:hAnsi="Calibri" w:cs="Calibri"/>
          <w:bCs/>
        </w:rPr>
        <w:t xml:space="preserve">; adres e -mail: </w:t>
      </w:r>
      <w:hyperlink r:id="rId10" w:history="1">
        <w:r w:rsidR="00FA118E" w:rsidRPr="00AC4066">
          <w:rPr>
            <w:rStyle w:val="Hipercze"/>
            <w:rFonts w:ascii="Calibri" w:hAnsi="Calibri" w:cs="Calibri"/>
            <w:bCs/>
          </w:rPr>
          <w:t>daneosobowe@silesiafilm.com</w:t>
        </w:r>
      </w:hyperlink>
    </w:p>
    <w:p w14:paraId="245E27EF" w14:textId="278C5A72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Podstawą prawną przetwarzania danych jest art.</w:t>
      </w:r>
      <w:r w:rsidR="00C012E4" w:rsidRP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>6. ust. 1 lit. b, RODO, to jest podjęcie działań na żądanie osoby, której dane dotyczą w zakresie rozpatrzenia złożonego wniosku.</w:t>
      </w:r>
    </w:p>
    <w:p w14:paraId="4B2EB48B" w14:textId="4E768C6C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Administrator przetwarza dane osobowe w zakresie jakim jest to niezbędne to realizacji celu określonego w pkt.1 powyżej.</w:t>
      </w:r>
    </w:p>
    <w:p w14:paraId="59D12597" w14:textId="34F5F03D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Podanie danych osobowych jest dobrowolne, aczkolwiek niezbędne do rozpatrzenia złożonego wniosku.</w:t>
      </w:r>
    </w:p>
    <w:p w14:paraId="479BFDAD" w14:textId="5A0E284E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Dane osobowe będą przetwarzane przez okres niezbędny do rozpatrzenia złożonego wniosku, a następnie zostaną zarchiwizowane na podstawie obowiązujących przepisów prawa.</w:t>
      </w:r>
    </w:p>
    <w:p w14:paraId="465FBE4C" w14:textId="6C2D1180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Odbiorcami danych osobowych będą w szczególności:</w:t>
      </w:r>
    </w:p>
    <w:p w14:paraId="62144B64" w14:textId="18053B30" w:rsidR="00C27871" w:rsidRPr="00FA118E" w:rsidRDefault="00C27871" w:rsidP="005F4131">
      <w:pPr>
        <w:pStyle w:val="Akapitzlist"/>
        <w:numPr>
          <w:ilvl w:val="1"/>
          <w:numId w:val="1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upoważnieni pracownicy Administratora;</w:t>
      </w:r>
    </w:p>
    <w:p w14:paraId="3F9D16BE" w14:textId="670C7123" w:rsidR="00C27871" w:rsidRPr="00FA118E" w:rsidRDefault="00C27871" w:rsidP="005F4131">
      <w:pPr>
        <w:pStyle w:val="Akapitzlist"/>
        <w:numPr>
          <w:ilvl w:val="1"/>
          <w:numId w:val="1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lastRenderedPageBreak/>
        <w:t>członkowie Komisji Konkursowej;</w:t>
      </w:r>
    </w:p>
    <w:p w14:paraId="087E4195" w14:textId="1BBC5244" w:rsidR="00C27871" w:rsidRPr="00FA118E" w:rsidRDefault="00C27871" w:rsidP="005F4131">
      <w:pPr>
        <w:pStyle w:val="Akapitzlist"/>
        <w:numPr>
          <w:ilvl w:val="1"/>
          <w:numId w:val="1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eksperci ds. oceny wniosków;</w:t>
      </w:r>
    </w:p>
    <w:p w14:paraId="6EA69A56" w14:textId="22ACCC87" w:rsidR="00C27871" w:rsidRPr="00FA118E" w:rsidRDefault="00C27871" w:rsidP="005F4131">
      <w:pPr>
        <w:pStyle w:val="Akapitzlist"/>
        <w:numPr>
          <w:ilvl w:val="1"/>
          <w:numId w:val="13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organy publiczne uprawnione do kontroli działania instytucji i wydatkowania środków publicznych.</w:t>
      </w:r>
    </w:p>
    <w:p w14:paraId="087BD1B4" w14:textId="635D2FBE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Osobom, których dane przetwarzane są w związku z udziałem w Konkursie przysługują następujące prawa:</w:t>
      </w:r>
    </w:p>
    <w:p w14:paraId="11288EA1" w14:textId="5A2F1801" w:rsidR="00C27871" w:rsidRPr="00FA118E" w:rsidRDefault="00C27871" w:rsidP="005F4131">
      <w:pPr>
        <w:pStyle w:val="Akapitzlist"/>
        <w:numPr>
          <w:ilvl w:val="1"/>
          <w:numId w:val="61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prawo dostępu do swoich danych osobowych oraz otrzymania ich kopii (art. 15 RODO) i prawo ich sprostowania (art. 16 RODO)</w:t>
      </w:r>
      <w:r w:rsidR="00C012E4" w:rsidRPr="00FA118E">
        <w:rPr>
          <w:rFonts w:ascii="Calibri" w:hAnsi="Calibri" w:cs="Calibri"/>
          <w:bCs/>
        </w:rPr>
        <w:t>;</w:t>
      </w:r>
    </w:p>
    <w:p w14:paraId="5BF47EB8" w14:textId="7F0B207E" w:rsidR="00C27871" w:rsidRPr="00FA118E" w:rsidRDefault="00C27871" w:rsidP="005F4131">
      <w:pPr>
        <w:pStyle w:val="Akapitzlist"/>
        <w:numPr>
          <w:ilvl w:val="1"/>
          <w:numId w:val="61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prawo do usunięcia swoich danych (art. 17 RODO) jeśli nie zaistniały okoliczności,</w:t>
      </w:r>
      <w:r w:rsidR="00506F69" w:rsidRPr="00FA118E">
        <w:rPr>
          <w:rFonts w:ascii="Calibri" w:hAnsi="Calibri" w:cs="Calibri"/>
          <w:bCs/>
        </w:rPr>
        <w:t xml:space="preserve"> </w:t>
      </w:r>
      <w:r w:rsidRPr="00FA118E">
        <w:rPr>
          <w:rFonts w:ascii="Calibri" w:hAnsi="Calibri" w:cs="Calibri"/>
          <w:bCs/>
        </w:rPr>
        <w:t xml:space="preserve">o których mowa w art. 17 ust. 3 RODO; </w:t>
      </w:r>
    </w:p>
    <w:p w14:paraId="4DAE3694" w14:textId="39EF694B" w:rsidR="00C27871" w:rsidRPr="00FA118E" w:rsidRDefault="00C27871" w:rsidP="005F4131">
      <w:pPr>
        <w:pStyle w:val="Akapitzlist"/>
        <w:numPr>
          <w:ilvl w:val="1"/>
          <w:numId w:val="61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prawo żądania od administratora ograniczenia przetwarzania swoich danych (art. 18 RODO);</w:t>
      </w:r>
    </w:p>
    <w:p w14:paraId="2F70AE86" w14:textId="77777777" w:rsidR="00C27871" w:rsidRPr="00FA118E" w:rsidRDefault="00C27871" w:rsidP="005F4131">
      <w:pPr>
        <w:pStyle w:val="Akapitzlist"/>
        <w:numPr>
          <w:ilvl w:val="1"/>
          <w:numId w:val="61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prawo wniesienia skargi do Prezesa Urzędu Ochrony Danych Osobowych (art. 77 RODO);</w:t>
      </w:r>
    </w:p>
    <w:p w14:paraId="10E40D98" w14:textId="30A73B0A" w:rsidR="00C27871" w:rsidRPr="00FA118E" w:rsidRDefault="00C27871" w:rsidP="005F4131">
      <w:pPr>
        <w:pStyle w:val="Akapitzlist"/>
        <w:numPr>
          <w:ilvl w:val="1"/>
          <w:numId w:val="61"/>
        </w:numPr>
        <w:spacing w:after="0" w:line="288" w:lineRule="auto"/>
        <w:ind w:left="1134" w:hanging="283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nie przysługuje prawo do przenoszenia danych osobowych (ze względu na brak przesłanek określonych w art. 20 RODO), ani prawo wyrażenia sprzeciwu wobec przetwarzania danych osobowych.</w:t>
      </w:r>
    </w:p>
    <w:p w14:paraId="17EA3B91" w14:textId="1A90AB7A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Dane osobowe nie będą przetwarzane w sposób zautomatyzowany, w tym w formie profilowania.</w:t>
      </w:r>
    </w:p>
    <w:p w14:paraId="0FFBD7C3" w14:textId="77777777" w:rsidR="00C27871" w:rsidRPr="00FA118E" w:rsidRDefault="00C27871" w:rsidP="0046054C">
      <w:pPr>
        <w:pStyle w:val="Akapitzlist"/>
        <w:numPr>
          <w:ilvl w:val="0"/>
          <w:numId w:val="12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Dane osobowe nie będą przekazywane do państwa trzeciego/organizacji międzynarodowej.</w:t>
      </w:r>
    </w:p>
    <w:p w14:paraId="188D76C4" w14:textId="117FE025" w:rsidR="00BA11C0" w:rsidRPr="00FA118E" w:rsidRDefault="00BA11C0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1</w:t>
      </w:r>
      <w:r w:rsidR="00012B5B" w:rsidRPr="00FA118E">
        <w:rPr>
          <w:rFonts w:ascii="Calibri" w:hAnsi="Calibri" w:cs="Calibri"/>
          <w:b/>
          <w:bCs/>
          <w:color w:val="auto"/>
        </w:rPr>
        <w:t>4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Pomoc publiczna</w:t>
      </w:r>
    </w:p>
    <w:p w14:paraId="3A8845EF" w14:textId="3B0F2DAE" w:rsidR="00BA11C0" w:rsidRPr="00FA118E" w:rsidRDefault="00BA11C0" w:rsidP="0046054C">
      <w:pPr>
        <w:widowControl w:val="0"/>
        <w:spacing w:after="0" w:line="288" w:lineRule="auto"/>
        <w:rPr>
          <w:rFonts w:ascii="Calibri" w:eastAsia="Calibri" w:hAnsi="Calibri" w:cs="Calibri"/>
          <w:bCs/>
        </w:rPr>
      </w:pPr>
      <w:r w:rsidRPr="00FA118E">
        <w:rPr>
          <w:rFonts w:ascii="Calibri" w:eastAsia="Calibri" w:hAnsi="Calibri" w:cs="Calibri"/>
          <w:bCs/>
        </w:rPr>
        <w:t xml:space="preserve">Wkład koprodukcyjny wnoszony przez instytucję stanowi pomoc publiczną. W przypadku </w:t>
      </w:r>
      <w:r w:rsidR="00C31501" w:rsidRPr="00FA118E">
        <w:rPr>
          <w:rFonts w:ascii="Calibri" w:eastAsia="Calibri" w:hAnsi="Calibri" w:cs="Calibri"/>
          <w:bCs/>
        </w:rPr>
        <w:t>W</w:t>
      </w:r>
      <w:r w:rsidRPr="00FA118E">
        <w:rPr>
          <w:rFonts w:ascii="Calibri" w:eastAsia="Calibri" w:hAnsi="Calibri" w:cs="Calibri"/>
          <w:bCs/>
        </w:rPr>
        <w:t>nioskodawców będących przedsiębiorstwami, w rozumieniu art. 1 załącznika I do rozporządzenia Komisji (UE) nr 651/2014 z dnia 17 czerwca 2014 r. uznającego niektóre rodzaje pomocy za zgodne z rynkiem wewnętrznym w zastosowaniu art. 107 i 108 Traktatu (zwanego dalej: „rozporządzeniem Komisji (UE) nr 651/2014”, dofinansowanie dla zadania będzie udzielane jako pomoc publiczna.</w:t>
      </w:r>
    </w:p>
    <w:p w14:paraId="6CCA6061" w14:textId="1689F61F" w:rsidR="00C27871" w:rsidRPr="00FA118E" w:rsidRDefault="00C27871" w:rsidP="004B6015">
      <w:pPr>
        <w:pStyle w:val="Nagwek2"/>
        <w:spacing w:before="120" w:after="120"/>
        <w:jc w:val="center"/>
        <w:rPr>
          <w:rFonts w:ascii="Calibri" w:hAnsi="Calibri" w:cs="Calibri"/>
          <w:b/>
          <w:bCs/>
          <w:color w:val="auto"/>
        </w:rPr>
      </w:pPr>
      <w:r w:rsidRPr="00FA118E">
        <w:rPr>
          <w:rFonts w:ascii="Calibri" w:hAnsi="Calibri" w:cs="Calibri"/>
          <w:b/>
          <w:bCs/>
          <w:color w:val="auto"/>
        </w:rPr>
        <w:t>§ 1</w:t>
      </w:r>
      <w:r w:rsidR="00012B5B" w:rsidRPr="00FA118E">
        <w:rPr>
          <w:rFonts w:ascii="Calibri" w:hAnsi="Calibri" w:cs="Calibri"/>
          <w:b/>
          <w:bCs/>
          <w:color w:val="auto"/>
        </w:rPr>
        <w:t>5</w:t>
      </w:r>
      <w:r w:rsidR="004B6015" w:rsidRPr="00FA118E">
        <w:rPr>
          <w:rFonts w:ascii="Calibri" w:hAnsi="Calibri" w:cs="Calibri"/>
          <w:b/>
          <w:bCs/>
          <w:color w:val="auto"/>
        </w:rPr>
        <w:t xml:space="preserve"> Postanowienia końcowe</w:t>
      </w:r>
    </w:p>
    <w:p w14:paraId="2AE04C98" w14:textId="0845DDFC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Wnioskodawcy mogą zwracać się pisemnie lub pocztą elektroniczną o wyjaśnienie postanowień Regulaminu na adres Instytucji.</w:t>
      </w:r>
    </w:p>
    <w:p w14:paraId="79E737A9" w14:textId="68EA82F3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Odpowiedzi na zapytania związane z Regulaminem zostaną udzielone niezwłocznie, pod warunkiem, że zapytania wpłyną pisemnie lub pocztą elektroniczną na adres podany w ogłoszeniu o Konkursie nie później niż 3 dni przed upływem terminu składania wniosków. Wyjaśnienia oraz informacje będą przekazywane pocztą elektroniczną.</w:t>
      </w:r>
    </w:p>
    <w:p w14:paraId="364F436F" w14:textId="35D53C53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Informacje o Konkursie znajdować się będą również na </w:t>
      </w:r>
      <w:hyperlink r:id="rId11" w:history="1">
        <w:r w:rsidRPr="005F4131">
          <w:rPr>
            <w:rStyle w:val="Hipercze"/>
            <w:rFonts w:ascii="Calibri" w:hAnsi="Calibri" w:cs="Calibri"/>
            <w:bCs/>
          </w:rPr>
          <w:t>stronie internetowej</w:t>
        </w:r>
      </w:hyperlink>
      <w:r w:rsidRPr="00FA118E">
        <w:rPr>
          <w:rFonts w:ascii="Calibri" w:hAnsi="Calibri" w:cs="Calibri"/>
          <w:bCs/>
        </w:rPr>
        <w:t>.</w:t>
      </w:r>
    </w:p>
    <w:p w14:paraId="19DAC8AD" w14:textId="77777777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Instytucja może w każdym czasie zamknąć Konkurs bez dokonywania wyboru. </w:t>
      </w:r>
    </w:p>
    <w:p w14:paraId="79515608" w14:textId="07AE83D1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 xml:space="preserve">Instytucja zastrzega sobie prawo unieważnienia Konkursu na każdym etapie począwszy od ogłoszenia Konkursu poprzez ocenę formalną i merytoryczną wniosków, a skończywszy na rozstrzygnięciu Konkursu, prawo do zmiany terminów przewidzianych w niniejszym Regulaminie, odstąpienia od negocjacji z Wnioskodawcą lub też odstąpienia od zawarcia umowy koprodukcyjnej, w szczególności ze względu na okoliczności siły wyższej. Siłą wyższą w rozumieniu niniejszego Regulaminu są wszelkie nieprzewidywalne sytuacje lub zdarzenia, o charakterze wyjątkowym, pozostające poza kontrolą Instytucji lub Wnioskodawcy, </w:t>
      </w:r>
      <w:r w:rsidRPr="00FA118E">
        <w:rPr>
          <w:rFonts w:ascii="Calibri" w:hAnsi="Calibri" w:cs="Calibri"/>
          <w:bCs/>
        </w:rPr>
        <w:lastRenderedPageBreak/>
        <w:t>uniemożliwiające wypełnienie któregokolwiek spośród zobowiązań przewidzianych w niniejszym Regulaminie, a w szczególności: zdarzenia o charakterze katastrof przyrodniczych typu powódź, huragan, wichury o nadzwyczajnej sile, trąby powietrzne, wyjątkowo intensywne i długotrwałe ulewy albo nadzwyczajne i zewnętrzne wydarzenia, którym nie można było zapobiec m.in. wojna, restrykcje stanu wojennego, powstanie, rewolucja, zamieszki, żałoba narodowa, epidemia, pandemia, kwarantanna spowodowane m.in. przez wirusa SARS-CoV-2 i rozprzestrzenianie się choroby zakaźnej u ludzi wywołanej tym wirusem. W takiej sytuacji zarówno Instytucja jak i Wnioskodawca nie może zostać pociągnięty do odpowiedzialności za szkodę (w tym utracone korzyści) lub jakiekolwiek koszty lub wydatki powstałe w wyniku lub w związku z unieważnieniem Konkursu, zmianą terminów przewidzianych Regulaminem, odstąpieniem od negocjacji z Wnioskodawcą lub odstąpieniem od zawarcia umowy koprodukcyjnej.</w:t>
      </w:r>
    </w:p>
    <w:p w14:paraId="405E7228" w14:textId="4D038CBE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Instytucja może w każdym czasie przed upływem terminu składania wniosków zmodyfikować treść postanowień, w tym warunków Regulaminu.</w:t>
      </w:r>
    </w:p>
    <w:p w14:paraId="024E4F1D" w14:textId="1C3B281F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Treść każdej dokonanej modyfikacji zostanie niezwłocznie przekazana wszystkim Uczestnikom Konkursu, którzy z zachowaniem formy pisemnej zwrócili się z wnioskiem o wydanie Regulaminu, oraz opublikowana na stronie internetowej Instytucji.</w:t>
      </w:r>
    </w:p>
    <w:p w14:paraId="113DB234" w14:textId="247EF199" w:rsidR="00C27871" w:rsidRPr="00FA118E" w:rsidRDefault="00C27871" w:rsidP="0046054C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Dokonane przez Instytucję modyfikacje Regulaminu oraz udzielone wyjaśnienia są wiążące dla wszystkich uczestników Konkursu.</w:t>
      </w:r>
    </w:p>
    <w:p w14:paraId="0678957C" w14:textId="5722568D" w:rsidR="001B002A" w:rsidRPr="005F4131" w:rsidRDefault="00C27871" w:rsidP="005F4131">
      <w:pPr>
        <w:pStyle w:val="Akapitzlist"/>
        <w:numPr>
          <w:ilvl w:val="0"/>
          <w:numId w:val="11"/>
        </w:numPr>
        <w:spacing w:after="0" w:line="288" w:lineRule="auto"/>
        <w:rPr>
          <w:rFonts w:ascii="Calibri" w:hAnsi="Calibri" w:cs="Calibri"/>
          <w:bCs/>
        </w:rPr>
      </w:pPr>
      <w:r w:rsidRPr="00FA118E">
        <w:rPr>
          <w:rFonts w:ascii="Calibri" w:hAnsi="Calibri" w:cs="Calibri"/>
          <w:bCs/>
        </w:rPr>
        <w:t>Złożenie wniosku do Konkursu jest równoznaczne z przyjęciem zasad niniejszego Regulaminu wraz z załącznikami.</w:t>
      </w:r>
    </w:p>
    <w:p w14:paraId="5B0B7C07" w14:textId="3507473C" w:rsidR="001B002A" w:rsidRPr="00FA118E" w:rsidRDefault="001B002A" w:rsidP="005F4131">
      <w:pPr>
        <w:pStyle w:val="Nagwek3"/>
        <w:spacing w:before="48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A118E">
        <w:rPr>
          <w:rFonts w:ascii="Calibri" w:hAnsi="Calibri" w:cs="Calibri"/>
          <w:b/>
          <w:bCs/>
          <w:color w:val="auto"/>
          <w:sz w:val="22"/>
          <w:szCs w:val="22"/>
        </w:rPr>
        <w:t>Załączniki do Regulaminu:</w:t>
      </w:r>
    </w:p>
    <w:p w14:paraId="14F780A8" w14:textId="77777777" w:rsidR="004B6015" w:rsidRPr="00FA118E" w:rsidRDefault="001B002A" w:rsidP="0046054C">
      <w:pPr>
        <w:pStyle w:val="Default"/>
        <w:numPr>
          <w:ilvl w:val="0"/>
          <w:numId w:val="51"/>
        </w:numPr>
        <w:spacing w:after="17"/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>Formularz aplikacyjny</w:t>
      </w:r>
    </w:p>
    <w:p w14:paraId="7D9C8013" w14:textId="760F599C" w:rsidR="001B002A" w:rsidRPr="00FA118E" w:rsidRDefault="001B002A" w:rsidP="0046054C">
      <w:pPr>
        <w:pStyle w:val="Default"/>
        <w:numPr>
          <w:ilvl w:val="0"/>
          <w:numId w:val="51"/>
        </w:numPr>
        <w:spacing w:after="17"/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 xml:space="preserve">Karta oceny artystycznej </w:t>
      </w:r>
      <w:r w:rsidR="00E77DFD" w:rsidRPr="00FA118E">
        <w:rPr>
          <w:bCs/>
          <w:iCs/>
          <w:color w:val="auto"/>
          <w:sz w:val="22"/>
          <w:szCs w:val="22"/>
        </w:rPr>
        <w:t>i ekonomiczno-realizacyjnej</w:t>
      </w:r>
    </w:p>
    <w:p w14:paraId="77EA5D4C" w14:textId="09397A2C" w:rsidR="001B002A" w:rsidRPr="00FA118E" w:rsidRDefault="001B002A" w:rsidP="004B6015">
      <w:pPr>
        <w:pStyle w:val="Default"/>
        <w:numPr>
          <w:ilvl w:val="1"/>
          <w:numId w:val="43"/>
        </w:numPr>
        <w:spacing w:after="18"/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>Filmy fabularne</w:t>
      </w:r>
    </w:p>
    <w:p w14:paraId="750A2B4F" w14:textId="7D109A9C" w:rsidR="001B002A" w:rsidRPr="00FA118E" w:rsidRDefault="001B002A" w:rsidP="004B6015">
      <w:pPr>
        <w:pStyle w:val="Default"/>
        <w:numPr>
          <w:ilvl w:val="1"/>
          <w:numId w:val="43"/>
        </w:numPr>
        <w:spacing w:after="18"/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>Filmy animowane</w:t>
      </w:r>
    </w:p>
    <w:p w14:paraId="1F99E652" w14:textId="01084E75" w:rsidR="001B002A" w:rsidRPr="00FA118E" w:rsidRDefault="001B002A" w:rsidP="004B6015">
      <w:pPr>
        <w:pStyle w:val="Default"/>
        <w:numPr>
          <w:ilvl w:val="1"/>
          <w:numId w:val="43"/>
        </w:numPr>
        <w:spacing w:after="18"/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>Filmy dokumentalne</w:t>
      </w:r>
    </w:p>
    <w:p w14:paraId="6E25A15E" w14:textId="36B694AE" w:rsidR="001B002A" w:rsidRPr="00FA118E" w:rsidRDefault="001B002A" w:rsidP="00FA118E">
      <w:pPr>
        <w:pStyle w:val="Default"/>
        <w:numPr>
          <w:ilvl w:val="0"/>
          <w:numId w:val="51"/>
        </w:numPr>
        <w:spacing w:after="17"/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>Karta oceny efektu regionalnego i promocyjnego</w:t>
      </w:r>
    </w:p>
    <w:p w14:paraId="58001F15" w14:textId="15729734" w:rsidR="001B002A" w:rsidRPr="00FA118E" w:rsidRDefault="001B002A" w:rsidP="00FA118E">
      <w:pPr>
        <w:pStyle w:val="Default"/>
        <w:numPr>
          <w:ilvl w:val="0"/>
          <w:numId w:val="51"/>
        </w:numPr>
        <w:rPr>
          <w:bCs/>
          <w:iCs/>
          <w:color w:val="auto"/>
          <w:sz w:val="22"/>
          <w:szCs w:val="22"/>
        </w:rPr>
      </w:pPr>
      <w:r w:rsidRPr="00FA118E">
        <w:rPr>
          <w:bCs/>
          <w:iCs/>
          <w:color w:val="auto"/>
          <w:sz w:val="22"/>
          <w:szCs w:val="22"/>
        </w:rPr>
        <w:t>Istotne postanowienia umowy koprodukcyjnej</w:t>
      </w:r>
    </w:p>
    <w:sectPr w:rsidR="001B002A" w:rsidRPr="00FA118E" w:rsidSect="007B2B8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F7F" w14:textId="77777777" w:rsidR="0077567B" w:rsidRDefault="0077567B" w:rsidP="007B2B81">
      <w:pPr>
        <w:spacing w:after="0" w:line="240" w:lineRule="auto"/>
      </w:pPr>
      <w:r>
        <w:separator/>
      </w:r>
    </w:p>
  </w:endnote>
  <w:endnote w:type="continuationSeparator" w:id="0">
    <w:p w14:paraId="4A32988F" w14:textId="77777777" w:rsidR="0077567B" w:rsidRDefault="0077567B" w:rsidP="007B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D3B0" w14:textId="77777777" w:rsidR="0077567B" w:rsidRDefault="0077567B" w:rsidP="007B2B81">
      <w:pPr>
        <w:spacing w:after="0" w:line="240" w:lineRule="auto"/>
      </w:pPr>
      <w:r>
        <w:separator/>
      </w:r>
    </w:p>
  </w:footnote>
  <w:footnote w:type="continuationSeparator" w:id="0">
    <w:p w14:paraId="2562F39A" w14:textId="77777777" w:rsidR="0077567B" w:rsidRDefault="0077567B" w:rsidP="007B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AAF7" w14:textId="61EDCB7D" w:rsidR="007B2B81" w:rsidRDefault="007B2B8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8F4D7" wp14:editId="048DC617">
          <wp:simplePos x="0" y="0"/>
          <wp:positionH relativeFrom="leftMargin">
            <wp:align>right</wp:align>
          </wp:positionH>
          <wp:positionV relativeFrom="paragraph">
            <wp:posOffset>-268605</wp:posOffset>
          </wp:positionV>
          <wp:extent cx="619125" cy="840727"/>
          <wp:effectExtent l="0" t="0" r="0" b="0"/>
          <wp:wrapNone/>
          <wp:docPr id="948825824" name="Obraz 2" descr="Logo Silesii Fi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25824" name="Obraz 2" descr="Logo Silesii Fi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8"/>
    <w:multiLevelType w:val="multilevel"/>
    <w:tmpl w:val="A84A9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5E45C4"/>
    <w:multiLevelType w:val="hybridMultilevel"/>
    <w:tmpl w:val="20884C2C"/>
    <w:lvl w:ilvl="0" w:tplc="9E7C94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721"/>
    <w:multiLevelType w:val="hybridMultilevel"/>
    <w:tmpl w:val="0470A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B3BDC"/>
    <w:multiLevelType w:val="hybridMultilevel"/>
    <w:tmpl w:val="4D366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773"/>
    <w:multiLevelType w:val="hybridMultilevel"/>
    <w:tmpl w:val="E4E254BE"/>
    <w:lvl w:ilvl="0" w:tplc="7C8206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06"/>
    <w:multiLevelType w:val="hybridMultilevel"/>
    <w:tmpl w:val="48DECBEC"/>
    <w:lvl w:ilvl="0" w:tplc="23968B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B90B7F"/>
    <w:multiLevelType w:val="hybridMultilevel"/>
    <w:tmpl w:val="5FFA5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E688B"/>
    <w:multiLevelType w:val="hybridMultilevel"/>
    <w:tmpl w:val="47C6F372"/>
    <w:lvl w:ilvl="0" w:tplc="258E0E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2621E"/>
    <w:multiLevelType w:val="hybridMultilevel"/>
    <w:tmpl w:val="C8063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B80302"/>
    <w:multiLevelType w:val="hybridMultilevel"/>
    <w:tmpl w:val="28F00B22"/>
    <w:lvl w:ilvl="0" w:tplc="F2707D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3278EB"/>
    <w:multiLevelType w:val="hybridMultilevel"/>
    <w:tmpl w:val="54304A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FA12A9"/>
    <w:multiLevelType w:val="hybridMultilevel"/>
    <w:tmpl w:val="168C412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BDA2D7A"/>
    <w:multiLevelType w:val="hybridMultilevel"/>
    <w:tmpl w:val="FB6A9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E915BE"/>
    <w:multiLevelType w:val="hybridMultilevel"/>
    <w:tmpl w:val="CCBE4598"/>
    <w:lvl w:ilvl="0" w:tplc="3EE898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4604D"/>
    <w:multiLevelType w:val="hybridMultilevel"/>
    <w:tmpl w:val="70E689F6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C831B0"/>
    <w:multiLevelType w:val="hybridMultilevel"/>
    <w:tmpl w:val="CB10BC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833B4E"/>
    <w:multiLevelType w:val="hybridMultilevel"/>
    <w:tmpl w:val="DF729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23ED"/>
    <w:multiLevelType w:val="hybridMultilevel"/>
    <w:tmpl w:val="D5D8386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C6432A3"/>
    <w:multiLevelType w:val="hybridMultilevel"/>
    <w:tmpl w:val="CB10B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6D0C4C"/>
    <w:multiLevelType w:val="hybridMultilevel"/>
    <w:tmpl w:val="ABE27292"/>
    <w:lvl w:ilvl="0" w:tplc="CC9288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062BA"/>
    <w:multiLevelType w:val="hybridMultilevel"/>
    <w:tmpl w:val="02BC2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5A2B74"/>
    <w:multiLevelType w:val="hybridMultilevel"/>
    <w:tmpl w:val="F1747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8636E"/>
    <w:multiLevelType w:val="hybridMultilevel"/>
    <w:tmpl w:val="851AD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F46C00"/>
    <w:multiLevelType w:val="hybridMultilevel"/>
    <w:tmpl w:val="1C56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6B7176"/>
    <w:multiLevelType w:val="hybridMultilevel"/>
    <w:tmpl w:val="32287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7000"/>
    <w:multiLevelType w:val="hybridMultilevel"/>
    <w:tmpl w:val="14BE3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642EB"/>
    <w:multiLevelType w:val="hybridMultilevel"/>
    <w:tmpl w:val="C3AC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C639A"/>
    <w:multiLevelType w:val="hybridMultilevel"/>
    <w:tmpl w:val="43D4A34C"/>
    <w:lvl w:ilvl="0" w:tplc="46BABE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16BA9"/>
    <w:multiLevelType w:val="hybridMultilevel"/>
    <w:tmpl w:val="FE802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56291C"/>
    <w:multiLevelType w:val="hybridMultilevel"/>
    <w:tmpl w:val="A9AE0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53E88"/>
    <w:multiLevelType w:val="hybridMultilevel"/>
    <w:tmpl w:val="35B8374C"/>
    <w:lvl w:ilvl="0" w:tplc="A71C63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F513B4"/>
    <w:multiLevelType w:val="hybridMultilevel"/>
    <w:tmpl w:val="0B8691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318E9"/>
    <w:multiLevelType w:val="hybridMultilevel"/>
    <w:tmpl w:val="F4FCF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2C681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D66CA1"/>
    <w:multiLevelType w:val="hybridMultilevel"/>
    <w:tmpl w:val="E676F5BE"/>
    <w:lvl w:ilvl="0" w:tplc="1B748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D7509B"/>
    <w:multiLevelType w:val="hybridMultilevel"/>
    <w:tmpl w:val="3CB8E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56729"/>
    <w:multiLevelType w:val="hybridMultilevel"/>
    <w:tmpl w:val="0A76AF8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3B7CFB"/>
    <w:multiLevelType w:val="hybridMultilevel"/>
    <w:tmpl w:val="D8B056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81125B"/>
    <w:multiLevelType w:val="hybridMultilevel"/>
    <w:tmpl w:val="F1747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97491"/>
    <w:multiLevelType w:val="hybridMultilevel"/>
    <w:tmpl w:val="F47821E2"/>
    <w:lvl w:ilvl="0" w:tplc="41E8DA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B80647"/>
    <w:multiLevelType w:val="hybridMultilevel"/>
    <w:tmpl w:val="11C656D0"/>
    <w:lvl w:ilvl="0" w:tplc="BEC62A4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66BBA"/>
    <w:multiLevelType w:val="hybridMultilevel"/>
    <w:tmpl w:val="02D03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17BFE"/>
    <w:multiLevelType w:val="hybridMultilevel"/>
    <w:tmpl w:val="0652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B6517"/>
    <w:multiLevelType w:val="hybridMultilevel"/>
    <w:tmpl w:val="E7287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376C02"/>
    <w:multiLevelType w:val="singleLevel"/>
    <w:tmpl w:val="BF965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5" w15:restartNumberingAfterBreak="0">
    <w:nsid w:val="60877876"/>
    <w:multiLevelType w:val="hybridMultilevel"/>
    <w:tmpl w:val="4498E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570BEB"/>
    <w:multiLevelType w:val="hybridMultilevel"/>
    <w:tmpl w:val="E92611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791220"/>
    <w:multiLevelType w:val="hybridMultilevel"/>
    <w:tmpl w:val="1CF2C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25E38"/>
    <w:multiLevelType w:val="hybridMultilevel"/>
    <w:tmpl w:val="7BDE5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15539"/>
    <w:multiLevelType w:val="hybridMultilevel"/>
    <w:tmpl w:val="7E865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8A00A33"/>
    <w:multiLevelType w:val="hybridMultilevel"/>
    <w:tmpl w:val="A6F0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A37168"/>
    <w:multiLevelType w:val="hybridMultilevel"/>
    <w:tmpl w:val="DEE6B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F107EBA"/>
    <w:multiLevelType w:val="hybridMultilevel"/>
    <w:tmpl w:val="E72AD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954778"/>
    <w:multiLevelType w:val="hybridMultilevel"/>
    <w:tmpl w:val="AD6C7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8C2B3E"/>
    <w:multiLevelType w:val="hybridMultilevel"/>
    <w:tmpl w:val="4CCEF41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4117BCE"/>
    <w:multiLevelType w:val="hybridMultilevel"/>
    <w:tmpl w:val="9D8EBAE6"/>
    <w:lvl w:ilvl="0" w:tplc="2470277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50890"/>
    <w:multiLevelType w:val="hybridMultilevel"/>
    <w:tmpl w:val="45821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0639DC"/>
    <w:multiLevelType w:val="hybridMultilevel"/>
    <w:tmpl w:val="B532C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9BE384B"/>
    <w:multiLevelType w:val="hybridMultilevel"/>
    <w:tmpl w:val="986E2F2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696011"/>
    <w:multiLevelType w:val="hybridMultilevel"/>
    <w:tmpl w:val="72A4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912C7A"/>
    <w:multiLevelType w:val="hybridMultilevel"/>
    <w:tmpl w:val="0F7A4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720719">
    <w:abstractNumId w:val="39"/>
  </w:num>
  <w:num w:numId="2" w16cid:durableId="1579509987">
    <w:abstractNumId w:val="35"/>
  </w:num>
  <w:num w:numId="3" w16cid:durableId="631209514">
    <w:abstractNumId w:val="41"/>
  </w:num>
  <w:num w:numId="4" w16cid:durableId="1219829085">
    <w:abstractNumId w:val="52"/>
  </w:num>
  <w:num w:numId="5" w16cid:durableId="813331256">
    <w:abstractNumId w:val="26"/>
  </w:num>
  <w:num w:numId="6" w16cid:durableId="1486317178">
    <w:abstractNumId w:val="17"/>
  </w:num>
  <w:num w:numId="7" w16cid:durableId="312567245">
    <w:abstractNumId w:val="3"/>
  </w:num>
  <w:num w:numId="8" w16cid:durableId="1559240495">
    <w:abstractNumId w:val="21"/>
  </w:num>
  <w:num w:numId="9" w16cid:durableId="560136298">
    <w:abstractNumId w:val="45"/>
  </w:num>
  <w:num w:numId="10" w16cid:durableId="52701151">
    <w:abstractNumId w:val="48"/>
  </w:num>
  <w:num w:numId="11" w16cid:durableId="637029792">
    <w:abstractNumId w:val="60"/>
  </w:num>
  <w:num w:numId="12" w16cid:durableId="1190678360">
    <w:abstractNumId w:val="43"/>
  </w:num>
  <w:num w:numId="13" w16cid:durableId="1622230071">
    <w:abstractNumId w:val="38"/>
  </w:num>
  <w:num w:numId="14" w16cid:durableId="1139111778">
    <w:abstractNumId w:val="25"/>
  </w:num>
  <w:num w:numId="15" w16cid:durableId="335426478">
    <w:abstractNumId w:val="31"/>
  </w:num>
  <w:num w:numId="16" w16cid:durableId="184171871">
    <w:abstractNumId w:val="34"/>
  </w:num>
  <w:num w:numId="17" w16cid:durableId="584411898">
    <w:abstractNumId w:val="20"/>
  </w:num>
  <w:num w:numId="18" w16cid:durableId="508181876">
    <w:abstractNumId w:val="28"/>
  </w:num>
  <w:num w:numId="19" w16cid:durableId="664550405">
    <w:abstractNumId w:val="5"/>
  </w:num>
  <w:num w:numId="20" w16cid:durableId="1575165645">
    <w:abstractNumId w:val="19"/>
  </w:num>
  <w:num w:numId="21" w16cid:durableId="920723828">
    <w:abstractNumId w:val="16"/>
  </w:num>
  <w:num w:numId="22" w16cid:durableId="1569533070">
    <w:abstractNumId w:val="7"/>
  </w:num>
  <w:num w:numId="23" w16cid:durableId="807287719">
    <w:abstractNumId w:val="10"/>
  </w:num>
  <w:num w:numId="24" w16cid:durableId="1880896008">
    <w:abstractNumId w:val="2"/>
  </w:num>
  <w:num w:numId="25" w16cid:durableId="1972515698">
    <w:abstractNumId w:val="14"/>
  </w:num>
  <w:num w:numId="26" w16cid:durableId="671033989">
    <w:abstractNumId w:val="30"/>
  </w:num>
  <w:num w:numId="27" w16cid:durableId="1616131609">
    <w:abstractNumId w:val="13"/>
  </w:num>
  <w:num w:numId="28" w16cid:durableId="1076440344">
    <w:abstractNumId w:val="42"/>
  </w:num>
  <w:num w:numId="29" w16cid:durableId="487524842">
    <w:abstractNumId w:val="57"/>
  </w:num>
  <w:num w:numId="30" w16cid:durableId="2073849308">
    <w:abstractNumId w:val="29"/>
  </w:num>
  <w:num w:numId="31" w16cid:durableId="1578057221">
    <w:abstractNumId w:val="56"/>
  </w:num>
  <w:num w:numId="32" w16cid:durableId="783890908">
    <w:abstractNumId w:val="11"/>
  </w:num>
  <w:num w:numId="33" w16cid:durableId="228348866">
    <w:abstractNumId w:val="8"/>
  </w:num>
  <w:num w:numId="34" w16cid:durableId="1981034454">
    <w:abstractNumId w:val="9"/>
  </w:num>
  <w:num w:numId="35" w16cid:durableId="457646543">
    <w:abstractNumId w:val="55"/>
  </w:num>
  <w:num w:numId="36" w16cid:durableId="440344067">
    <w:abstractNumId w:val="54"/>
  </w:num>
  <w:num w:numId="37" w16cid:durableId="1601985703">
    <w:abstractNumId w:val="40"/>
  </w:num>
  <w:num w:numId="38" w16cid:durableId="1284536970">
    <w:abstractNumId w:val="15"/>
  </w:num>
  <w:num w:numId="39" w16cid:durableId="1345547877">
    <w:abstractNumId w:val="49"/>
  </w:num>
  <w:num w:numId="40" w16cid:durableId="1773746102">
    <w:abstractNumId w:val="18"/>
  </w:num>
  <w:num w:numId="41" w16cid:durableId="660352324">
    <w:abstractNumId w:val="24"/>
  </w:num>
  <w:num w:numId="42" w16cid:durableId="567227861">
    <w:abstractNumId w:val="12"/>
  </w:num>
  <w:num w:numId="43" w16cid:durableId="1505709524">
    <w:abstractNumId w:val="22"/>
  </w:num>
  <w:num w:numId="44" w16cid:durableId="1164278002">
    <w:abstractNumId w:val="0"/>
  </w:num>
  <w:num w:numId="45" w16cid:durableId="526522689">
    <w:abstractNumId w:val="47"/>
  </w:num>
  <w:num w:numId="46" w16cid:durableId="1843545499">
    <w:abstractNumId w:val="4"/>
  </w:num>
  <w:num w:numId="47" w16cid:durableId="642545377">
    <w:abstractNumId w:val="6"/>
  </w:num>
  <w:num w:numId="48" w16cid:durableId="1447315334">
    <w:abstractNumId w:val="58"/>
  </w:num>
  <w:num w:numId="49" w16cid:durableId="955989376">
    <w:abstractNumId w:val="44"/>
  </w:num>
  <w:num w:numId="50" w16cid:durableId="2017220591">
    <w:abstractNumId w:val="1"/>
  </w:num>
  <w:num w:numId="51" w16cid:durableId="948851993">
    <w:abstractNumId w:val="50"/>
  </w:num>
  <w:num w:numId="52" w16cid:durableId="1045181898">
    <w:abstractNumId w:val="53"/>
  </w:num>
  <w:num w:numId="53" w16cid:durableId="1564637214">
    <w:abstractNumId w:val="59"/>
  </w:num>
  <w:num w:numId="54" w16cid:durableId="1509711099">
    <w:abstractNumId w:val="37"/>
  </w:num>
  <w:num w:numId="55" w16cid:durableId="1368722394">
    <w:abstractNumId w:val="33"/>
  </w:num>
  <w:num w:numId="56" w16cid:durableId="1473643759">
    <w:abstractNumId w:val="36"/>
  </w:num>
  <w:num w:numId="57" w16cid:durableId="1729723015">
    <w:abstractNumId w:val="46"/>
  </w:num>
  <w:num w:numId="58" w16cid:durableId="1059550060">
    <w:abstractNumId w:val="27"/>
  </w:num>
  <w:num w:numId="59" w16cid:durableId="281965302">
    <w:abstractNumId w:val="32"/>
  </w:num>
  <w:num w:numId="60" w16cid:durableId="916088239">
    <w:abstractNumId w:val="23"/>
  </w:num>
  <w:num w:numId="61" w16cid:durableId="1721204566">
    <w:abstractNumId w:val="5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81"/>
    <w:rsid w:val="00012B5B"/>
    <w:rsid w:val="0003160F"/>
    <w:rsid w:val="00055B99"/>
    <w:rsid w:val="00070847"/>
    <w:rsid w:val="00071770"/>
    <w:rsid w:val="000A58B1"/>
    <w:rsid w:val="000F39BA"/>
    <w:rsid w:val="00112591"/>
    <w:rsid w:val="00121344"/>
    <w:rsid w:val="00125658"/>
    <w:rsid w:val="00133399"/>
    <w:rsid w:val="00195293"/>
    <w:rsid w:val="001B002A"/>
    <w:rsid w:val="001B2160"/>
    <w:rsid w:val="001D0FF1"/>
    <w:rsid w:val="00233096"/>
    <w:rsid w:val="002730CC"/>
    <w:rsid w:val="002B0B77"/>
    <w:rsid w:val="0032676E"/>
    <w:rsid w:val="00333856"/>
    <w:rsid w:val="00342816"/>
    <w:rsid w:val="00361199"/>
    <w:rsid w:val="00371BC9"/>
    <w:rsid w:val="00374029"/>
    <w:rsid w:val="003B60D7"/>
    <w:rsid w:val="003C040A"/>
    <w:rsid w:val="003F4A5C"/>
    <w:rsid w:val="003F63A6"/>
    <w:rsid w:val="00406035"/>
    <w:rsid w:val="00433ED0"/>
    <w:rsid w:val="00454EAA"/>
    <w:rsid w:val="0046054C"/>
    <w:rsid w:val="0046382F"/>
    <w:rsid w:val="004718FB"/>
    <w:rsid w:val="004B1E27"/>
    <w:rsid w:val="004B6015"/>
    <w:rsid w:val="004C5E9D"/>
    <w:rsid w:val="004E6380"/>
    <w:rsid w:val="00506F69"/>
    <w:rsid w:val="005551C2"/>
    <w:rsid w:val="0058442F"/>
    <w:rsid w:val="005B01DA"/>
    <w:rsid w:val="005F4131"/>
    <w:rsid w:val="0063125C"/>
    <w:rsid w:val="006433BE"/>
    <w:rsid w:val="006620FD"/>
    <w:rsid w:val="00682032"/>
    <w:rsid w:val="006A4FC0"/>
    <w:rsid w:val="006E628E"/>
    <w:rsid w:val="007319BF"/>
    <w:rsid w:val="00732EE1"/>
    <w:rsid w:val="0077567B"/>
    <w:rsid w:val="007833FA"/>
    <w:rsid w:val="007A03E1"/>
    <w:rsid w:val="007B2B81"/>
    <w:rsid w:val="007E7010"/>
    <w:rsid w:val="007F5627"/>
    <w:rsid w:val="0081322D"/>
    <w:rsid w:val="00840B16"/>
    <w:rsid w:val="008452C4"/>
    <w:rsid w:val="008464FB"/>
    <w:rsid w:val="00850E49"/>
    <w:rsid w:val="00860922"/>
    <w:rsid w:val="00863246"/>
    <w:rsid w:val="008E422F"/>
    <w:rsid w:val="00905262"/>
    <w:rsid w:val="00927814"/>
    <w:rsid w:val="00940D56"/>
    <w:rsid w:val="009A132B"/>
    <w:rsid w:val="009B53D2"/>
    <w:rsid w:val="009E5DBB"/>
    <w:rsid w:val="009F2698"/>
    <w:rsid w:val="00A26A1C"/>
    <w:rsid w:val="00A37B1B"/>
    <w:rsid w:val="00AA2A88"/>
    <w:rsid w:val="00AE082D"/>
    <w:rsid w:val="00B41187"/>
    <w:rsid w:val="00B574A8"/>
    <w:rsid w:val="00B650B5"/>
    <w:rsid w:val="00B72A6D"/>
    <w:rsid w:val="00BA11C0"/>
    <w:rsid w:val="00BE406E"/>
    <w:rsid w:val="00BF3181"/>
    <w:rsid w:val="00C012E4"/>
    <w:rsid w:val="00C27871"/>
    <w:rsid w:val="00C31501"/>
    <w:rsid w:val="00C44C41"/>
    <w:rsid w:val="00CB058E"/>
    <w:rsid w:val="00CD561F"/>
    <w:rsid w:val="00CE5F89"/>
    <w:rsid w:val="00D5022D"/>
    <w:rsid w:val="00D60C4D"/>
    <w:rsid w:val="00D633C4"/>
    <w:rsid w:val="00D7165C"/>
    <w:rsid w:val="00D76C75"/>
    <w:rsid w:val="00D878DA"/>
    <w:rsid w:val="00DA2103"/>
    <w:rsid w:val="00E37C38"/>
    <w:rsid w:val="00E70210"/>
    <w:rsid w:val="00E77DFD"/>
    <w:rsid w:val="00EF309B"/>
    <w:rsid w:val="00EF4218"/>
    <w:rsid w:val="00F02118"/>
    <w:rsid w:val="00F1271C"/>
    <w:rsid w:val="00F20C07"/>
    <w:rsid w:val="00F72830"/>
    <w:rsid w:val="00FA118E"/>
    <w:rsid w:val="00FB1B94"/>
    <w:rsid w:val="00FE0D07"/>
    <w:rsid w:val="00FE2513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302A2"/>
  <w15:docId w15:val="{8E58E287-8BB0-4A32-886D-716D9553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6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0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181"/>
    <w:pPr>
      <w:ind w:left="720"/>
      <w:contextualSpacing/>
    </w:pPr>
  </w:style>
  <w:style w:type="character" w:styleId="Hipercze">
    <w:name w:val="Hyperlink"/>
    <w:uiPriority w:val="99"/>
    <w:unhideWhenUsed/>
    <w:rsid w:val="001D0FF1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1D0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F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FF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78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02A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02A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433ED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3E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4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B81"/>
  </w:style>
  <w:style w:type="paragraph" w:styleId="Stopka">
    <w:name w:val="footer"/>
    <w:basedOn w:val="Normalny"/>
    <w:link w:val="StopkaZnak"/>
    <w:uiPriority w:val="99"/>
    <w:unhideWhenUsed/>
    <w:rsid w:val="007B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B81"/>
  </w:style>
  <w:style w:type="character" w:customStyle="1" w:styleId="Nagwek1Znak">
    <w:name w:val="Nagłówek 1 Znak"/>
    <w:basedOn w:val="Domylnaczcionkaakapitu"/>
    <w:link w:val="Nagwek1"/>
    <w:uiPriority w:val="9"/>
    <w:rsid w:val="004B6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0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0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silesiafilmcommissio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ww.silesiafil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osobowe@silesiafil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.%09https://www.silesiafilmcommission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9DA2-9D7B-4CBD-8B0C-2B876962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4290</Words>
  <Characters>25746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Romek Marchaj</dc:creator>
  <cp:lastModifiedBy>Agnieszka  Kurp</cp:lastModifiedBy>
  <cp:revision>3</cp:revision>
  <cp:lastPrinted>2024-03-05T06:26:00Z</cp:lastPrinted>
  <dcterms:created xsi:type="dcterms:W3CDTF">2026-01-09T05:51:00Z</dcterms:created>
  <dcterms:modified xsi:type="dcterms:W3CDTF">2026-01-09T06:03:00Z</dcterms:modified>
</cp:coreProperties>
</file>